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A187C" w14:paraId="67C6B2B8" w14:textId="77777777" w:rsidTr="000A42C1">
        <w:trPr>
          <w:jc w:val="center"/>
        </w:trPr>
        <w:tc>
          <w:tcPr>
            <w:tcW w:w="9781" w:type="dxa"/>
            <w:tcBorders>
              <w:bottom w:val="single" w:sz="4" w:space="0" w:color="auto"/>
            </w:tcBorders>
          </w:tcPr>
          <w:p w14:paraId="3015394C" w14:textId="77777777" w:rsidR="00EA187C" w:rsidRPr="006478BC" w:rsidRDefault="00EA187C" w:rsidP="000A42C1">
            <w:pPr>
              <w:spacing w:before="360"/>
              <w:jc w:val="center"/>
              <w:rPr>
                <w:rFonts w:ascii="Footlight MT Light" w:hAnsi="Footlight MT Light"/>
                <w:sz w:val="72"/>
                <w:szCs w:val="72"/>
              </w:rPr>
            </w:pPr>
            <w:r w:rsidRPr="006478BC">
              <w:rPr>
                <w:rFonts w:ascii="Footlight MT Light" w:hAnsi="Footlight MT Light"/>
                <w:sz w:val="72"/>
                <w:szCs w:val="72"/>
              </w:rPr>
              <w:t xml:space="preserve">Loyola Preparatory School </w:t>
            </w:r>
          </w:p>
          <w:p w14:paraId="3943E7A9" w14:textId="77777777" w:rsidR="00EA187C" w:rsidRPr="006478BC" w:rsidRDefault="00EA187C" w:rsidP="000A42C1">
            <w:pPr>
              <w:jc w:val="center"/>
              <w:rPr>
                <w:rFonts w:ascii="Footlight MT Light" w:hAnsi="Footlight MT Light"/>
                <w:sz w:val="72"/>
                <w:szCs w:val="72"/>
              </w:rPr>
            </w:pPr>
            <w:r w:rsidRPr="006478BC">
              <w:rPr>
                <w:rFonts w:ascii="Footlight MT Light" w:hAnsi="Footlight MT Light"/>
                <w:sz w:val="72"/>
                <w:szCs w:val="72"/>
              </w:rPr>
              <w:t xml:space="preserve">Policy for </w:t>
            </w:r>
          </w:p>
          <w:p w14:paraId="7D1B0A12" w14:textId="77777777" w:rsidR="00EA187C" w:rsidRPr="006478BC" w:rsidRDefault="00EA187C" w:rsidP="000A42C1">
            <w:pPr>
              <w:spacing w:after="240"/>
              <w:jc w:val="center"/>
              <w:rPr>
                <w:rFonts w:ascii="Footlight MT Light" w:hAnsi="Footlight MT Light"/>
                <w:sz w:val="72"/>
                <w:szCs w:val="72"/>
              </w:rPr>
            </w:pPr>
            <w:r>
              <w:rPr>
                <w:rFonts w:ascii="Footlight MT Light" w:hAnsi="Footlight MT Light"/>
                <w:sz w:val="72"/>
                <w:szCs w:val="72"/>
              </w:rPr>
              <w:t>Mental Health and Wellbeing</w:t>
            </w:r>
          </w:p>
          <w:p w14:paraId="115E3FEA" w14:textId="2F15F326" w:rsidR="00EA187C" w:rsidRPr="006478BC" w:rsidRDefault="00EA187C" w:rsidP="000A42C1">
            <w:pPr>
              <w:spacing w:after="240"/>
              <w:jc w:val="center"/>
            </w:pPr>
          </w:p>
        </w:tc>
      </w:tr>
      <w:tr w:rsidR="00EA187C" w14:paraId="46CF9923" w14:textId="77777777" w:rsidTr="000A42C1">
        <w:trPr>
          <w:jc w:val="center"/>
        </w:trPr>
        <w:tc>
          <w:tcPr>
            <w:tcW w:w="9781" w:type="dxa"/>
            <w:tcBorders>
              <w:left w:val="nil"/>
              <w:right w:val="nil"/>
            </w:tcBorders>
          </w:tcPr>
          <w:p w14:paraId="4CC33E52" w14:textId="77777777" w:rsidR="001C5383" w:rsidRDefault="00EA187C" w:rsidP="000A42C1">
            <w:pPr>
              <w:rPr>
                <w:rFonts w:ascii="Footlight MT Light" w:hAnsi="Footlight MT Light"/>
              </w:rPr>
            </w:pPr>
            <w:r w:rsidRPr="006478BC">
              <w:rPr>
                <w:noProof/>
                <w:lang w:eastAsia="en-GB"/>
              </w:rPr>
              <w:drawing>
                <wp:anchor distT="0" distB="0" distL="114300" distR="114300" simplePos="0" relativeHeight="251706880" behindDoc="0" locked="0" layoutInCell="1" allowOverlap="1" wp14:anchorId="52BC93C1" wp14:editId="277D35F2">
                  <wp:simplePos x="0" y="0"/>
                  <wp:positionH relativeFrom="margin">
                    <wp:posOffset>1674529</wp:posOffset>
                  </wp:positionH>
                  <wp:positionV relativeFrom="page">
                    <wp:posOffset>114214</wp:posOffset>
                  </wp:positionV>
                  <wp:extent cx="2512541" cy="3517557"/>
                  <wp:effectExtent l="0" t="0" r="254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1784" cy="35304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3AA4D4" w14:textId="77777777" w:rsidR="001C5383" w:rsidRDefault="001C5383" w:rsidP="000A42C1">
            <w:pPr>
              <w:rPr>
                <w:rFonts w:ascii="Footlight MT Light" w:hAnsi="Footlight MT Light"/>
              </w:rPr>
            </w:pPr>
          </w:p>
          <w:p w14:paraId="59D25F70" w14:textId="77777777" w:rsidR="001C5383" w:rsidRDefault="001C5383" w:rsidP="000A42C1">
            <w:pPr>
              <w:rPr>
                <w:rFonts w:ascii="Footlight MT Light" w:hAnsi="Footlight MT Light"/>
              </w:rPr>
            </w:pPr>
          </w:p>
          <w:p w14:paraId="76A4206E" w14:textId="77777777" w:rsidR="001C5383" w:rsidRDefault="001C5383" w:rsidP="000A42C1">
            <w:pPr>
              <w:rPr>
                <w:rFonts w:ascii="Footlight MT Light" w:hAnsi="Footlight MT Light"/>
              </w:rPr>
            </w:pPr>
          </w:p>
          <w:p w14:paraId="117D0683" w14:textId="77777777" w:rsidR="001C5383" w:rsidRDefault="001C5383" w:rsidP="000A42C1">
            <w:pPr>
              <w:rPr>
                <w:rFonts w:ascii="Footlight MT Light" w:hAnsi="Footlight MT Light"/>
              </w:rPr>
            </w:pPr>
          </w:p>
          <w:p w14:paraId="046F8E75" w14:textId="77777777" w:rsidR="001C5383" w:rsidRDefault="001C5383" w:rsidP="000A42C1">
            <w:pPr>
              <w:rPr>
                <w:rFonts w:ascii="Footlight MT Light" w:hAnsi="Footlight MT Light"/>
              </w:rPr>
            </w:pPr>
          </w:p>
          <w:p w14:paraId="46B8E131" w14:textId="77777777" w:rsidR="001C5383" w:rsidRDefault="001C5383" w:rsidP="000A42C1">
            <w:pPr>
              <w:rPr>
                <w:rFonts w:ascii="Footlight MT Light" w:hAnsi="Footlight MT Light"/>
              </w:rPr>
            </w:pPr>
          </w:p>
          <w:p w14:paraId="3DA3E19A" w14:textId="77777777" w:rsidR="001C5383" w:rsidRDefault="001C5383" w:rsidP="000A42C1">
            <w:pPr>
              <w:rPr>
                <w:rFonts w:ascii="Footlight MT Light" w:hAnsi="Footlight MT Light"/>
              </w:rPr>
            </w:pPr>
          </w:p>
          <w:p w14:paraId="5312B1C0" w14:textId="77777777" w:rsidR="001C5383" w:rsidRDefault="001C5383" w:rsidP="000A42C1">
            <w:pPr>
              <w:rPr>
                <w:rFonts w:ascii="Footlight MT Light" w:hAnsi="Footlight MT Light"/>
              </w:rPr>
            </w:pPr>
          </w:p>
          <w:p w14:paraId="0F3A06AB" w14:textId="77777777" w:rsidR="001C5383" w:rsidRDefault="001C5383" w:rsidP="000A42C1">
            <w:pPr>
              <w:rPr>
                <w:rFonts w:ascii="Footlight MT Light" w:hAnsi="Footlight MT Light"/>
              </w:rPr>
            </w:pPr>
          </w:p>
          <w:p w14:paraId="401E8186" w14:textId="77777777" w:rsidR="001C5383" w:rsidRDefault="001C5383" w:rsidP="000A42C1">
            <w:pPr>
              <w:rPr>
                <w:rFonts w:ascii="Footlight MT Light" w:hAnsi="Footlight MT Light"/>
              </w:rPr>
            </w:pPr>
          </w:p>
          <w:p w14:paraId="6D5BBC61" w14:textId="77777777" w:rsidR="001C5383" w:rsidRDefault="001C5383" w:rsidP="000A42C1">
            <w:pPr>
              <w:rPr>
                <w:rFonts w:ascii="Footlight MT Light" w:hAnsi="Footlight MT Light"/>
              </w:rPr>
            </w:pPr>
          </w:p>
          <w:p w14:paraId="7356D91C" w14:textId="77777777" w:rsidR="001C5383" w:rsidRDefault="001C5383" w:rsidP="000A42C1">
            <w:pPr>
              <w:rPr>
                <w:rFonts w:ascii="Footlight MT Light" w:hAnsi="Footlight MT Light"/>
              </w:rPr>
            </w:pPr>
          </w:p>
          <w:p w14:paraId="65D3FB62" w14:textId="77777777" w:rsidR="001C5383" w:rsidRDefault="001C5383" w:rsidP="000A42C1">
            <w:pPr>
              <w:rPr>
                <w:rFonts w:ascii="Footlight MT Light" w:hAnsi="Footlight MT Light"/>
              </w:rPr>
            </w:pPr>
          </w:p>
          <w:p w14:paraId="105FD451" w14:textId="77777777" w:rsidR="001C5383" w:rsidRDefault="001C5383" w:rsidP="000A42C1">
            <w:pPr>
              <w:rPr>
                <w:rFonts w:ascii="Footlight MT Light" w:hAnsi="Footlight MT Light"/>
              </w:rPr>
            </w:pPr>
          </w:p>
          <w:p w14:paraId="4760E89D" w14:textId="77777777" w:rsidR="001C5383" w:rsidRDefault="001C5383" w:rsidP="000A42C1">
            <w:pPr>
              <w:rPr>
                <w:rFonts w:ascii="Footlight MT Light" w:hAnsi="Footlight MT Light"/>
              </w:rPr>
            </w:pPr>
          </w:p>
          <w:p w14:paraId="6BC8A9EC" w14:textId="77777777" w:rsidR="001C5383" w:rsidRDefault="001C5383" w:rsidP="000A42C1">
            <w:pPr>
              <w:rPr>
                <w:rFonts w:ascii="Footlight MT Light" w:hAnsi="Footlight MT Light"/>
              </w:rPr>
            </w:pPr>
          </w:p>
          <w:p w14:paraId="0C2BA93D" w14:textId="77777777" w:rsidR="001C5383" w:rsidRDefault="001C5383" w:rsidP="000A42C1">
            <w:pPr>
              <w:rPr>
                <w:rFonts w:ascii="Footlight MT Light" w:hAnsi="Footlight MT Light"/>
              </w:rPr>
            </w:pPr>
          </w:p>
          <w:p w14:paraId="02084F39" w14:textId="77777777" w:rsidR="001C5383" w:rsidRDefault="001C5383" w:rsidP="000A42C1">
            <w:pPr>
              <w:rPr>
                <w:rFonts w:ascii="Footlight MT Light" w:hAnsi="Footlight MT Light"/>
              </w:rPr>
            </w:pPr>
          </w:p>
          <w:p w14:paraId="13D3EAD1" w14:textId="77777777" w:rsidR="001C5383" w:rsidRDefault="001C5383" w:rsidP="000A42C1">
            <w:pPr>
              <w:rPr>
                <w:rFonts w:ascii="Footlight MT Light" w:hAnsi="Footlight MT Light"/>
              </w:rPr>
            </w:pPr>
          </w:p>
          <w:p w14:paraId="43E414BE" w14:textId="77777777" w:rsidR="001C5383" w:rsidRDefault="001C5383" w:rsidP="000A42C1">
            <w:pPr>
              <w:rPr>
                <w:rFonts w:ascii="Footlight MT Light" w:hAnsi="Footlight MT Light"/>
              </w:rPr>
            </w:pPr>
          </w:p>
          <w:p w14:paraId="1FFC8C13" w14:textId="77777777" w:rsidR="001C5383" w:rsidRDefault="001C5383" w:rsidP="000A42C1">
            <w:pPr>
              <w:rPr>
                <w:rFonts w:ascii="Footlight MT Light" w:hAnsi="Footlight MT Light"/>
              </w:rPr>
            </w:pPr>
          </w:p>
          <w:p w14:paraId="6401D4A0" w14:textId="77777777" w:rsidR="002754E8" w:rsidRDefault="002754E8" w:rsidP="000A42C1">
            <w:pPr>
              <w:rPr>
                <w:rFonts w:ascii="Footlight MT Light" w:hAnsi="Footlight MT Light"/>
              </w:rPr>
            </w:pPr>
          </w:p>
          <w:p w14:paraId="7C2AF5A1" w14:textId="77777777" w:rsidR="002754E8" w:rsidRDefault="002754E8" w:rsidP="000A42C1">
            <w:pPr>
              <w:rPr>
                <w:rFonts w:ascii="Footlight MT Light" w:hAnsi="Footlight MT Light"/>
              </w:rPr>
            </w:pPr>
          </w:p>
          <w:p w14:paraId="78924565" w14:textId="77777777" w:rsidR="002754E8" w:rsidRDefault="002754E8" w:rsidP="000A42C1">
            <w:pPr>
              <w:rPr>
                <w:rFonts w:ascii="Footlight MT Light" w:hAnsi="Footlight MT Light"/>
              </w:rPr>
            </w:pPr>
          </w:p>
          <w:p w14:paraId="421D624E" w14:textId="77777777" w:rsidR="002754E8" w:rsidRDefault="002754E8" w:rsidP="000A42C1">
            <w:pPr>
              <w:rPr>
                <w:rFonts w:ascii="Footlight MT Light" w:hAnsi="Footlight MT Light"/>
              </w:rPr>
            </w:pPr>
          </w:p>
          <w:p w14:paraId="36968095" w14:textId="77777777" w:rsidR="00EA187C" w:rsidRPr="002E689F" w:rsidRDefault="00EA187C" w:rsidP="000A42C1">
            <w:pPr>
              <w:rPr>
                <w:rFonts w:ascii="Footlight MT Light" w:hAnsi="Footlight MT Light"/>
              </w:rPr>
            </w:pPr>
          </w:p>
        </w:tc>
      </w:tr>
      <w:tr w:rsidR="00EA187C" w14:paraId="66AE4913" w14:textId="77777777" w:rsidTr="000A42C1">
        <w:trPr>
          <w:jc w:val="center"/>
        </w:trPr>
        <w:tc>
          <w:tcPr>
            <w:tcW w:w="9781" w:type="dxa"/>
          </w:tcPr>
          <w:p w14:paraId="2532B8B8" w14:textId="77777777" w:rsidR="00EA187C" w:rsidRPr="006478BC" w:rsidRDefault="00EA187C" w:rsidP="000A42C1">
            <w:pPr>
              <w:spacing w:before="240"/>
              <w:jc w:val="center"/>
              <w:rPr>
                <w:rFonts w:ascii="Footlight MT Light" w:hAnsi="Footlight MT Light"/>
                <w:b/>
                <w:i/>
                <w:sz w:val="72"/>
                <w:szCs w:val="72"/>
              </w:rPr>
            </w:pPr>
            <w:r w:rsidRPr="006478BC">
              <w:rPr>
                <w:rFonts w:ascii="Footlight MT Light" w:hAnsi="Footlight MT Light"/>
                <w:b/>
                <w:i/>
                <w:sz w:val="72"/>
                <w:szCs w:val="72"/>
              </w:rPr>
              <w:t>Ad Majorem Dei Gloriam</w:t>
            </w:r>
          </w:p>
          <w:p w14:paraId="25E53EFD" w14:textId="77777777" w:rsidR="00EA187C" w:rsidRPr="006478BC" w:rsidRDefault="00EA187C" w:rsidP="000A42C1">
            <w:pPr>
              <w:spacing w:after="240"/>
              <w:jc w:val="center"/>
              <w:rPr>
                <w:noProof/>
                <w:lang w:eastAsia="en-GB"/>
              </w:rPr>
            </w:pPr>
            <w:r w:rsidRPr="006478BC">
              <w:rPr>
                <w:rFonts w:ascii="Footlight MT Light" w:hAnsi="Footlight MT Light"/>
                <w:b/>
                <w:i/>
                <w:sz w:val="72"/>
                <w:szCs w:val="72"/>
              </w:rPr>
              <w:t>To the Greater Glory of God</w:t>
            </w:r>
          </w:p>
        </w:tc>
      </w:tr>
    </w:tbl>
    <w:p w14:paraId="47363D96" w14:textId="7A5D0125" w:rsidR="00EA187C" w:rsidRPr="00331FA7" w:rsidRDefault="00EA187C" w:rsidP="00EA187C">
      <w:pPr>
        <w:spacing w:before="120" w:after="120"/>
        <w:ind w:right="207"/>
        <w:jc w:val="center"/>
        <w:rPr>
          <w:rFonts w:ascii="Palatino Linotype" w:eastAsia="Corbel" w:hAnsi="Palatino Linotype" w:cs="Corbel"/>
          <w:b/>
          <w:sz w:val="32"/>
          <w:szCs w:val="32"/>
        </w:rPr>
      </w:pPr>
      <w:r w:rsidRPr="00331FA7">
        <w:rPr>
          <w:rFonts w:ascii="Palatino Linotype" w:eastAsia="Corbel" w:hAnsi="Palatino Linotype" w:cs="Corbel"/>
          <w:b/>
          <w:sz w:val="32"/>
          <w:szCs w:val="32"/>
        </w:rPr>
        <w:t>Date of Policy : September 202</w:t>
      </w:r>
      <w:r w:rsidR="00636767" w:rsidRPr="00331FA7">
        <w:rPr>
          <w:rFonts w:ascii="Palatino Linotype" w:eastAsia="Corbel" w:hAnsi="Palatino Linotype" w:cs="Corbel"/>
          <w:b/>
          <w:sz w:val="32"/>
          <w:szCs w:val="32"/>
        </w:rPr>
        <w:t>6</w:t>
      </w:r>
    </w:p>
    <w:p w14:paraId="6FC54C1B" w14:textId="77777777" w:rsidR="00331FA7" w:rsidRDefault="00EA187C" w:rsidP="00331FA7">
      <w:pPr>
        <w:spacing w:before="120" w:after="120"/>
        <w:ind w:right="207"/>
        <w:jc w:val="center"/>
        <w:rPr>
          <w:rFonts w:ascii="Palatino Linotype" w:eastAsia="Corbel" w:hAnsi="Palatino Linotype" w:cs="Corbel"/>
          <w:b/>
          <w:sz w:val="32"/>
          <w:szCs w:val="32"/>
        </w:rPr>
      </w:pPr>
      <w:r w:rsidRPr="00331FA7">
        <w:rPr>
          <w:rFonts w:ascii="Palatino Linotype" w:eastAsia="Corbel" w:hAnsi="Palatino Linotype" w:cs="Corbel"/>
          <w:b/>
          <w:sz w:val="32"/>
          <w:szCs w:val="32"/>
        </w:rPr>
        <w:t>Review date of Policy:  September 202</w:t>
      </w:r>
      <w:r w:rsidR="00636767" w:rsidRPr="00331FA7">
        <w:rPr>
          <w:rFonts w:ascii="Palatino Linotype" w:eastAsia="Corbel" w:hAnsi="Palatino Linotype" w:cs="Corbel"/>
          <w:b/>
          <w:sz w:val="32"/>
          <w:szCs w:val="32"/>
        </w:rPr>
        <w:t>7</w:t>
      </w:r>
      <w:bookmarkStart w:id="0" w:name="page2"/>
      <w:bookmarkEnd w:id="0"/>
    </w:p>
    <w:p w14:paraId="70A33220" w14:textId="5949656F" w:rsidR="001C5383" w:rsidRPr="00331FA7" w:rsidRDefault="00331FA7" w:rsidP="00331FA7">
      <w:pPr>
        <w:spacing w:before="120" w:after="120"/>
        <w:ind w:right="207"/>
        <w:jc w:val="both"/>
        <w:rPr>
          <w:rFonts w:ascii="Palatino Linotype" w:eastAsia="Corbel" w:hAnsi="Palatino Linotype" w:cs="Corbel"/>
          <w:sz w:val="32"/>
          <w:szCs w:val="32"/>
        </w:rPr>
      </w:pPr>
      <w:r w:rsidRPr="00331FA7">
        <w:rPr>
          <w:rFonts w:ascii="Palatino Linotype" w:hAnsi="Palatino Linotype"/>
          <w:lang w:bidi="en-GB"/>
        </w:rPr>
        <w:lastRenderedPageBreak/>
        <w:t xml:space="preserve">This policy applies to all pupils at Loyola Preparatory School, including pupils in the Early Years Foundation Stage and was </w:t>
      </w:r>
      <w:r w:rsidR="00B95FC3" w:rsidRPr="00331FA7">
        <w:rPr>
          <w:rFonts w:ascii="Palatino Linotype" w:eastAsia="Calibri" w:hAnsi="Palatino Linotype" w:cs="Calibri"/>
        </w:rPr>
        <w:t>written in consultation with staff, pupils, parents and professionals involved in</w:t>
      </w:r>
      <w:r w:rsidRPr="00331FA7">
        <w:rPr>
          <w:rFonts w:ascii="Palatino Linotype" w:hAnsi="Palatino Linotype" w:cs="Calibri"/>
        </w:rPr>
        <w:t xml:space="preserve"> </w:t>
      </w:r>
      <w:r w:rsidR="00B95FC3" w:rsidRPr="00331FA7">
        <w:rPr>
          <w:rFonts w:ascii="Palatino Linotype" w:eastAsia="Calibri" w:hAnsi="Palatino Linotype" w:cs="Calibri"/>
        </w:rPr>
        <w:t xml:space="preserve"> mental health and wellbeing.</w:t>
      </w:r>
      <w:r w:rsidRPr="00331FA7">
        <w:rPr>
          <w:rFonts w:ascii="Palatino Linotype" w:eastAsia="Calibri" w:hAnsi="Palatino Linotype" w:cs="Calibri"/>
          <w:sz w:val="22"/>
          <w:szCs w:val="22"/>
        </w:rPr>
        <w:t xml:space="preserve"> </w:t>
      </w:r>
    </w:p>
    <w:p w14:paraId="7613CAB6" w14:textId="77777777" w:rsidR="002754E8" w:rsidRPr="00331FA7" w:rsidRDefault="002754E8" w:rsidP="00331FA7">
      <w:pPr>
        <w:spacing w:before="120" w:after="120"/>
        <w:ind w:left="-284" w:right="-306"/>
        <w:jc w:val="both"/>
        <w:rPr>
          <w:rFonts w:ascii="Palatino Linotype" w:hAnsi="Palatino Linotype"/>
          <w:b/>
          <w:bCs/>
        </w:rPr>
      </w:pPr>
      <w:r w:rsidRPr="00331FA7">
        <w:rPr>
          <w:rFonts w:ascii="Palatino Linotype" w:hAnsi="Palatino Linotype"/>
          <w:b/>
          <w:bCs/>
        </w:rPr>
        <w:t>Aims</w:t>
      </w:r>
    </w:p>
    <w:p w14:paraId="7054B07C" w14:textId="77777777" w:rsidR="002754E8" w:rsidRPr="00331FA7" w:rsidRDefault="002754E8" w:rsidP="00331FA7">
      <w:pPr>
        <w:spacing w:before="120" w:after="120"/>
        <w:ind w:left="-284" w:right="-306"/>
        <w:jc w:val="both"/>
        <w:rPr>
          <w:rFonts w:ascii="Palatino Linotype" w:hAnsi="Palatino Linotype"/>
        </w:rPr>
      </w:pPr>
      <w:r w:rsidRPr="00331FA7">
        <w:rPr>
          <w:rFonts w:ascii="Palatino Linotype" w:hAnsi="Palatino Linotype"/>
        </w:rPr>
        <w:t>Loyola Preparatory School is committed to promoting positive mental health and emotional wellbeing for all pupils. This policy aims to:</w:t>
      </w:r>
    </w:p>
    <w:p w14:paraId="7C03755C" w14:textId="77777777" w:rsidR="002754E8" w:rsidRPr="00331FA7" w:rsidRDefault="002754E8" w:rsidP="00331FA7">
      <w:pPr>
        <w:numPr>
          <w:ilvl w:val="0"/>
          <w:numId w:val="34"/>
        </w:numPr>
        <w:spacing w:before="120" w:after="120"/>
        <w:ind w:right="-306"/>
        <w:jc w:val="both"/>
        <w:rPr>
          <w:rFonts w:ascii="Palatino Linotype" w:hAnsi="Palatino Linotype"/>
        </w:rPr>
      </w:pPr>
      <w:r w:rsidRPr="00331FA7">
        <w:rPr>
          <w:rFonts w:ascii="Palatino Linotype" w:hAnsi="Palatino Linotype"/>
        </w:rPr>
        <w:t xml:space="preserve">set out the school’s whole-school approach to promoting positive mental health and wellbeing; </w:t>
      </w:r>
    </w:p>
    <w:p w14:paraId="2BBA556A" w14:textId="77777777" w:rsidR="002754E8" w:rsidRPr="00331FA7" w:rsidRDefault="002754E8" w:rsidP="00331FA7">
      <w:pPr>
        <w:numPr>
          <w:ilvl w:val="0"/>
          <w:numId w:val="34"/>
        </w:numPr>
        <w:spacing w:before="120" w:after="120"/>
        <w:ind w:right="-306"/>
        <w:jc w:val="both"/>
        <w:rPr>
          <w:rFonts w:ascii="Palatino Linotype" w:hAnsi="Palatino Linotype"/>
        </w:rPr>
      </w:pPr>
      <w:r w:rsidRPr="00331FA7">
        <w:rPr>
          <w:rFonts w:ascii="Palatino Linotype" w:hAnsi="Palatino Linotype"/>
        </w:rPr>
        <w:t xml:space="preserve">help staff identify and respond to early signs of mental-health or emotional-wellbeing difficulties; </w:t>
      </w:r>
    </w:p>
    <w:p w14:paraId="266B9B40" w14:textId="77777777" w:rsidR="002754E8" w:rsidRPr="00331FA7" w:rsidRDefault="002754E8" w:rsidP="00331FA7">
      <w:pPr>
        <w:numPr>
          <w:ilvl w:val="0"/>
          <w:numId w:val="34"/>
        </w:numPr>
        <w:spacing w:before="120" w:after="120"/>
        <w:ind w:right="-306"/>
        <w:jc w:val="both"/>
        <w:rPr>
          <w:rFonts w:ascii="Palatino Linotype" w:hAnsi="Palatino Linotype"/>
        </w:rPr>
      </w:pPr>
      <w:r w:rsidRPr="00331FA7">
        <w:rPr>
          <w:rFonts w:ascii="Palatino Linotype" w:hAnsi="Palatino Linotype"/>
        </w:rPr>
        <w:t xml:space="preserve">establish clear procedures for responding to disclosures and urgent mental-health concerns; </w:t>
      </w:r>
    </w:p>
    <w:p w14:paraId="092FB4A1" w14:textId="77777777" w:rsidR="002754E8" w:rsidRPr="00331FA7" w:rsidRDefault="002754E8" w:rsidP="00331FA7">
      <w:pPr>
        <w:numPr>
          <w:ilvl w:val="0"/>
          <w:numId w:val="34"/>
        </w:numPr>
        <w:spacing w:before="120" w:after="120"/>
        <w:ind w:right="-306"/>
        <w:jc w:val="both"/>
        <w:rPr>
          <w:rFonts w:ascii="Palatino Linotype" w:hAnsi="Palatino Linotype"/>
        </w:rPr>
      </w:pPr>
      <w:r w:rsidRPr="00331FA7">
        <w:rPr>
          <w:rFonts w:ascii="Palatino Linotype" w:hAnsi="Palatino Linotype"/>
        </w:rPr>
        <w:t xml:space="preserve">explain the support available to pupils and how further help may be accessed; and </w:t>
      </w:r>
    </w:p>
    <w:p w14:paraId="5191F0C0" w14:textId="0C459C45" w:rsidR="002754E8" w:rsidRPr="00331FA7" w:rsidRDefault="002754E8" w:rsidP="00331FA7">
      <w:pPr>
        <w:numPr>
          <w:ilvl w:val="0"/>
          <w:numId w:val="34"/>
        </w:numPr>
        <w:spacing w:before="120" w:after="120"/>
        <w:ind w:right="-306"/>
        <w:jc w:val="both"/>
        <w:rPr>
          <w:rFonts w:ascii="Palatino Linotype" w:hAnsi="Palatino Linotype"/>
        </w:rPr>
      </w:pPr>
      <w:r w:rsidRPr="00331FA7">
        <w:rPr>
          <w:rFonts w:ascii="Palatino Linotype" w:hAnsi="Palatino Linotype"/>
        </w:rPr>
        <w:t>support effective partnership with parents</w:t>
      </w:r>
      <w:r w:rsidR="005A7DE4" w:rsidRPr="00331FA7">
        <w:rPr>
          <w:rFonts w:ascii="Palatino Linotype" w:hAnsi="Palatino Linotype"/>
        </w:rPr>
        <w:t xml:space="preserve"> </w:t>
      </w:r>
      <w:r w:rsidRPr="00331FA7">
        <w:rPr>
          <w:rFonts w:ascii="Palatino Linotype" w:hAnsi="Palatino Linotype"/>
        </w:rPr>
        <w:t>and external professionals.</w:t>
      </w:r>
    </w:p>
    <w:p w14:paraId="3FC6E199"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Policy Statement</w:t>
      </w:r>
    </w:p>
    <w:p w14:paraId="4BC97AAE"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At L</w:t>
      </w:r>
      <w:r w:rsidR="00370654" w:rsidRPr="00331FA7">
        <w:rPr>
          <w:rFonts w:ascii="Palatino Linotype" w:eastAsia="Calibri" w:hAnsi="Palatino Linotype" w:cs="Calibri"/>
        </w:rPr>
        <w:t>oyola Prep</w:t>
      </w:r>
      <w:r w:rsidRPr="00331FA7">
        <w:rPr>
          <w:rFonts w:ascii="Palatino Linotype" w:eastAsia="Calibri" w:hAnsi="Palatino Linotype" w:cs="Calibri"/>
        </w:rPr>
        <w:t xml:space="preserve"> School, we are committed to supporting the emotional health and wellbeing of our pupils and staff.</w:t>
      </w:r>
    </w:p>
    <w:p w14:paraId="0B7445B9"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 xml:space="preserve">We have a supportive and caring ethos and our approach is </w:t>
      </w:r>
      <w:r w:rsidR="002140A4" w:rsidRPr="00331FA7">
        <w:rPr>
          <w:rFonts w:ascii="Palatino Linotype" w:eastAsia="Calibri" w:hAnsi="Palatino Linotype" w:cs="Calibri"/>
        </w:rPr>
        <w:t xml:space="preserve">to be </w:t>
      </w:r>
      <w:r w:rsidRPr="00331FA7">
        <w:rPr>
          <w:rFonts w:ascii="Palatino Linotype" w:eastAsia="Calibri" w:hAnsi="Palatino Linotype" w:cs="Calibri"/>
        </w:rPr>
        <w:t>respectful and kind, where each individual and contribution is valued.</w:t>
      </w:r>
    </w:p>
    <w:p w14:paraId="06A37BE3" w14:textId="77777777" w:rsidR="001C5383" w:rsidRPr="00331FA7" w:rsidRDefault="00B95FC3" w:rsidP="00331FA7">
      <w:pPr>
        <w:spacing w:before="120" w:after="120"/>
        <w:ind w:left="-284" w:right="-306"/>
        <w:jc w:val="both"/>
        <w:rPr>
          <w:rFonts w:ascii="Palatino Linotype" w:eastAsia="Calibri" w:hAnsi="Palatino Linotype" w:cs="Calibri"/>
        </w:rPr>
      </w:pPr>
      <w:r w:rsidRPr="00331FA7">
        <w:rPr>
          <w:rFonts w:ascii="Palatino Linotype" w:eastAsia="Calibri" w:hAnsi="Palatino Linotype" w:cs="Calibri"/>
        </w:rPr>
        <w:t>At our school we know that everyone experiences life challenges that can make us vulnerable and at times, anyone may need additional emotional support. We take the view that positive mental health is everybody’s business and that we all have a role to play.</w:t>
      </w:r>
    </w:p>
    <w:p w14:paraId="700F3380" w14:textId="77777777" w:rsidR="002754E8" w:rsidRPr="00331FA7" w:rsidRDefault="002754E8" w:rsidP="00331FA7">
      <w:pPr>
        <w:spacing w:before="120" w:after="120"/>
        <w:ind w:left="-284" w:right="-306"/>
        <w:jc w:val="both"/>
        <w:rPr>
          <w:rFonts w:ascii="Palatino Linotype" w:hAnsi="Palatino Linotype"/>
          <w:b/>
          <w:bCs/>
          <w:u w:val="single"/>
        </w:rPr>
      </w:pPr>
      <w:r w:rsidRPr="00331FA7">
        <w:rPr>
          <w:rFonts w:ascii="Palatino Linotype" w:hAnsi="Palatino Linotype"/>
          <w:b/>
          <w:bCs/>
          <w:u w:val="single"/>
        </w:rPr>
        <w:t>Legislation and guidance</w:t>
      </w:r>
    </w:p>
    <w:p w14:paraId="12379E1B" w14:textId="77777777" w:rsidR="002754E8" w:rsidRPr="00331FA7" w:rsidRDefault="002754E8" w:rsidP="00331FA7">
      <w:pPr>
        <w:spacing w:before="120" w:after="120"/>
        <w:ind w:left="-284" w:right="-306"/>
        <w:jc w:val="both"/>
        <w:rPr>
          <w:rFonts w:ascii="Palatino Linotype" w:hAnsi="Palatino Linotype"/>
        </w:rPr>
      </w:pPr>
      <w:r w:rsidRPr="00331FA7">
        <w:rPr>
          <w:rFonts w:ascii="Palatino Linotype" w:hAnsi="Palatino Linotype"/>
        </w:rPr>
        <w:t>This policy has regard to:</w:t>
      </w:r>
    </w:p>
    <w:p w14:paraId="7AB92BBA" w14:textId="1FC30A7D"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Keeping Children Safe in Education 2026</w:t>
      </w:r>
      <w:r w:rsidR="00331FA7">
        <w:rPr>
          <w:rFonts w:ascii="Palatino Linotype" w:hAnsi="Palatino Linotype"/>
        </w:rPr>
        <w:t>;</w:t>
      </w:r>
    </w:p>
    <w:p w14:paraId="2CCF6812" w14:textId="77777777"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 xml:space="preserve">Working Together to Safeguard Children 2026; </w:t>
      </w:r>
    </w:p>
    <w:p w14:paraId="2BD84ACA" w14:textId="77777777"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 xml:space="preserve">Mental Health and Behaviour in Schools, Department for Education; </w:t>
      </w:r>
    </w:p>
    <w:p w14:paraId="23B9EF77" w14:textId="77777777"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 xml:space="preserve">Promoting Children and Young People’s Mental Health and Wellbeing: A Whole-School and College Approach; </w:t>
      </w:r>
    </w:p>
    <w:p w14:paraId="2F247808" w14:textId="77777777"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 xml:space="preserve">Equality Act 2010; </w:t>
      </w:r>
    </w:p>
    <w:p w14:paraId="251D8F8B" w14:textId="77777777"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 xml:space="preserve">Data Protection Act 2018 and UK GDPR; </w:t>
      </w:r>
    </w:p>
    <w:p w14:paraId="7A1889A8" w14:textId="77777777" w:rsidR="002754E8" w:rsidRPr="00331FA7"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 xml:space="preserve">Special Educational Needs and Disability Code of Practice: 0 to 25 years; and </w:t>
      </w:r>
    </w:p>
    <w:p w14:paraId="7DA01D06" w14:textId="187618D5" w:rsidR="002754E8" w:rsidRDefault="002754E8" w:rsidP="00331FA7">
      <w:pPr>
        <w:numPr>
          <w:ilvl w:val="0"/>
          <w:numId w:val="35"/>
        </w:numPr>
        <w:spacing w:before="120" w:after="120"/>
        <w:ind w:right="-306"/>
        <w:jc w:val="both"/>
        <w:rPr>
          <w:rFonts w:ascii="Palatino Linotype" w:hAnsi="Palatino Linotype"/>
        </w:rPr>
      </w:pPr>
      <w:r w:rsidRPr="00331FA7">
        <w:rPr>
          <w:rFonts w:ascii="Palatino Linotype" w:hAnsi="Palatino Linotype"/>
        </w:rPr>
        <w:t>the Statutory Framework for the Early Years Foundation Stage for Group and School-based Providers.</w:t>
      </w:r>
    </w:p>
    <w:p w14:paraId="05A3586F" w14:textId="77777777" w:rsidR="00331FA7" w:rsidRPr="00331FA7" w:rsidRDefault="00331FA7" w:rsidP="00331FA7">
      <w:pPr>
        <w:spacing w:before="120" w:after="120"/>
        <w:ind w:left="720" w:right="-306"/>
        <w:jc w:val="both"/>
        <w:rPr>
          <w:rFonts w:ascii="Palatino Linotype" w:hAnsi="Palatino Linotype"/>
        </w:rPr>
      </w:pPr>
    </w:p>
    <w:p w14:paraId="48D4775A"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lastRenderedPageBreak/>
        <w:t>At our school we:</w:t>
      </w:r>
    </w:p>
    <w:p w14:paraId="19F380E7" w14:textId="77777777" w:rsidR="001C5383" w:rsidRPr="00331FA7" w:rsidRDefault="00B95FC3" w:rsidP="00331FA7">
      <w:pPr>
        <w:pStyle w:val="ListParagraph"/>
        <w:numPr>
          <w:ilvl w:val="0"/>
          <w:numId w:val="19"/>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 xml:space="preserve">help children to </w:t>
      </w:r>
      <w:r w:rsidR="002140A4" w:rsidRPr="00331FA7">
        <w:rPr>
          <w:rFonts w:ascii="Palatino Linotype" w:eastAsia="Calibri" w:hAnsi="Palatino Linotype" w:cs="Calibri"/>
        </w:rPr>
        <w:t xml:space="preserve">better </w:t>
      </w:r>
      <w:r w:rsidRPr="00331FA7">
        <w:rPr>
          <w:rFonts w:ascii="Palatino Linotype" w:eastAsia="Calibri" w:hAnsi="Palatino Linotype" w:cs="Calibri"/>
        </w:rPr>
        <w:t xml:space="preserve">understand their emotions and feelings </w:t>
      </w:r>
    </w:p>
    <w:p w14:paraId="2DA4E327" w14:textId="77777777" w:rsidR="001C5383" w:rsidRPr="00331FA7" w:rsidRDefault="00B95FC3" w:rsidP="00331FA7">
      <w:pPr>
        <w:pStyle w:val="ListParagraph"/>
        <w:numPr>
          <w:ilvl w:val="0"/>
          <w:numId w:val="19"/>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help children feel comfortable sharing any concerns or worries</w:t>
      </w:r>
    </w:p>
    <w:p w14:paraId="29AB22B7" w14:textId="77777777" w:rsidR="001C5383" w:rsidRPr="00331FA7" w:rsidRDefault="00B95FC3" w:rsidP="00331FA7">
      <w:pPr>
        <w:pStyle w:val="ListParagraph"/>
        <w:numPr>
          <w:ilvl w:val="0"/>
          <w:numId w:val="19"/>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help children socially</w:t>
      </w:r>
      <w:r w:rsidR="002140A4" w:rsidRPr="00331FA7">
        <w:rPr>
          <w:rFonts w:ascii="Palatino Linotype" w:eastAsia="Calibri" w:hAnsi="Palatino Linotype" w:cs="Calibri"/>
        </w:rPr>
        <w:t>,</w:t>
      </w:r>
      <w:r w:rsidRPr="00331FA7">
        <w:rPr>
          <w:rFonts w:ascii="Palatino Linotype" w:eastAsia="Calibri" w:hAnsi="Palatino Linotype" w:cs="Calibri"/>
        </w:rPr>
        <w:t xml:space="preserve"> to </w:t>
      </w:r>
      <w:r w:rsidR="002140A4" w:rsidRPr="00331FA7">
        <w:rPr>
          <w:rFonts w:ascii="Palatino Linotype" w:eastAsia="Calibri" w:hAnsi="Palatino Linotype" w:cs="Calibri"/>
        </w:rPr>
        <w:t>form and maintain relationships</w:t>
      </w:r>
    </w:p>
    <w:p w14:paraId="255F8E44" w14:textId="77777777" w:rsidR="001C5383" w:rsidRPr="00331FA7" w:rsidRDefault="00B95FC3" w:rsidP="00331FA7">
      <w:pPr>
        <w:pStyle w:val="ListParagraph"/>
        <w:numPr>
          <w:ilvl w:val="0"/>
          <w:numId w:val="19"/>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promote self esteem and ensur</w:t>
      </w:r>
      <w:r w:rsidR="002140A4" w:rsidRPr="00331FA7">
        <w:rPr>
          <w:rFonts w:ascii="Palatino Linotype" w:eastAsia="Calibri" w:hAnsi="Palatino Linotype" w:cs="Calibri"/>
        </w:rPr>
        <w:t>e children know that they count</w:t>
      </w:r>
    </w:p>
    <w:p w14:paraId="5DE17AA0" w14:textId="77777777" w:rsidR="001C5383" w:rsidRPr="00331FA7" w:rsidRDefault="00B95FC3" w:rsidP="00331FA7">
      <w:pPr>
        <w:pStyle w:val="ListParagraph"/>
        <w:numPr>
          <w:ilvl w:val="0"/>
          <w:numId w:val="19"/>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 xml:space="preserve">encourage children to be confident and </w:t>
      </w:r>
      <w:r w:rsidR="002140A4" w:rsidRPr="00331FA7">
        <w:rPr>
          <w:rFonts w:ascii="Palatino Linotype" w:eastAsia="Calibri" w:hAnsi="Palatino Linotype" w:cs="Calibri"/>
        </w:rPr>
        <w:t xml:space="preserve">to </w:t>
      </w:r>
      <w:r w:rsidRPr="00331FA7">
        <w:rPr>
          <w:rFonts w:ascii="Palatino Linotype" w:eastAsia="Calibri" w:hAnsi="Palatino Linotype" w:cs="Calibri"/>
        </w:rPr>
        <w:t>‘dare to be different’</w:t>
      </w:r>
    </w:p>
    <w:p w14:paraId="2E2A479C" w14:textId="77777777" w:rsidR="001C5383" w:rsidRPr="00331FA7" w:rsidRDefault="00B95FC3" w:rsidP="00331FA7">
      <w:pPr>
        <w:pStyle w:val="ListParagraph"/>
        <w:numPr>
          <w:ilvl w:val="0"/>
          <w:numId w:val="19"/>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help children to develop emotional resilience and</w:t>
      </w:r>
      <w:r w:rsidR="002140A4" w:rsidRPr="00331FA7">
        <w:rPr>
          <w:rFonts w:ascii="Palatino Linotype" w:eastAsia="Calibri" w:hAnsi="Palatino Linotype" w:cs="Calibri"/>
        </w:rPr>
        <w:t xml:space="preserve"> to manage setbacks</w:t>
      </w:r>
    </w:p>
    <w:p w14:paraId="2709EC56"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We promote a mentally healthy environment through:</w:t>
      </w:r>
    </w:p>
    <w:p w14:paraId="42BC6FB7" w14:textId="77777777" w:rsidR="001C5383" w:rsidRPr="00331FA7" w:rsidRDefault="00B95FC3"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Promoting our school values and encouraging a sense of belonging</w:t>
      </w:r>
    </w:p>
    <w:p w14:paraId="52169C77" w14:textId="77777777" w:rsidR="001C5383" w:rsidRPr="00331FA7" w:rsidRDefault="00B95FC3"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Promoting pupil voice and opportunities to participate in decision-making</w:t>
      </w:r>
    </w:p>
    <w:p w14:paraId="487D6B07" w14:textId="77777777" w:rsidR="00AB51E9" w:rsidRPr="00331FA7" w:rsidRDefault="00B95FC3"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Celebrating academic and non-academic achievements</w:t>
      </w:r>
    </w:p>
    <w:p w14:paraId="0E7FD7AB" w14:textId="4939BC60" w:rsidR="00AB51E9" w:rsidRPr="00331FA7" w:rsidRDefault="00AB51E9"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Symbol" w:hAnsi="Palatino Linotype" w:cstheme="minorHAnsi"/>
        </w:rPr>
        <w:t xml:space="preserve">Giving the </w:t>
      </w:r>
      <w:r w:rsidR="002754E8" w:rsidRPr="00331FA7">
        <w:rPr>
          <w:rFonts w:ascii="Palatino Linotype" w:eastAsia="Symbol" w:hAnsi="Palatino Linotype" w:cstheme="minorHAnsi"/>
        </w:rPr>
        <w:t>pupils</w:t>
      </w:r>
      <w:r w:rsidRPr="00331FA7">
        <w:rPr>
          <w:rFonts w:ascii="Palatino Linotype" w:eastAsia="Symbol" w:hAnsi="Palatino Linotype" w:cstheme="minorHAnsi"/>
        </w:rPr>
        <w:t xml:space="preserve"> and staff a platform to talk about their mental health in</w:t>
      </w:r>
      <w:r w:rsidR="002140A4" w:rsidRPr="00331FA7">
        <w:rPr>
          <w:rFonts w:ascii="Palatino Linotype" w:eastAsia="Symbol" w:hAnsi="Palatino Linotype" w:cstheme="minorHAnsi"/>
        </w:rPr>
        <w:t>cluding in</w:t>
      </w:r>
      <w:r w:rsidRPr="00331FA7">
        <w:rPr>
          <w:rFonts w:ascii="Palatino Linotype" w:eastAsia="Symbol" w:hAnsi="Palatino Linotype" w:cstheme="minorHAnsi"/>
        </w:rPr>
        <w:t xml:space="preserve"> our Wellbeing </w:t>
      </w:r>
      <w:r w:rsidR="00372D98" w:rsidRPr="00331FA7">
        <w:rPr>
          <w:rFonts w:ascii="Palatino Linotype" w:eastAsia="Symbol" w:hAnsi="Palatino Linotype" w:cstheme="minorHAnsi"/>
        </w:rPr>
        <w:t>sessions (including drop in l</w:t>
      </w:r>
      <w:r w:rsidRPr="00331FA7">
        <w:rPr>
          <w:rFonts w:ascii="Palatino Linotype" w:eastAsia="Symbol" w:hAnsi="Palatino Linotype" w:cstheme="minorHAnsi"/>
        </w:rPr>
        <w:t>unch</w:t>
      </w:r>
      <w:r w:rsidR="00372D98" w:rsidRPr="00331FA7">
        <w:rPr>
          <w:rFonts w:ascii="Palatino Linotype" w:eastAsia="Symbol" w:hAnsi="Palatino Linotype" w:cstheme="minorHAnsi"/>
        </w:rPr>
        <w:t>time times) and with our wellbeing prefect</w:t>
      </w:r>
    </w:p>
    <w:p w14:paraId="598172B7" w14:textId="77777777" w:rsidR="001C5383" w:rsidRPr="00331FA7" w:rsidRDefault="00B95FC3"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Providing opportunities to develop a sense of worth through taking responsibility for themselves and others</w:t>
      </w:r>
    </w:p>
    <w:p w14:paraId="561ACE24" w14:textId="77777777" w:rsidR="001C5383" w:rsidRPr="00331FA7" w:rsidRDefault="00B95FC3"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Pro</w:t>
      </w:r>
      <w:r w:rsidR="002140A4" w:rsidRPr="00331FA7">
        <w:rPr>
          <w:rFonts w:ascii="Palatino Linotype" w:eastAsia="Calibri" w:hAnsi="Palatino Linotype" w:cs="Calibri"/>
        </w:rPr>
        <w:t>viding opportunities for reflection</w:t>
      </w:r>
    </w:p>
    <w:p w14:paraId="5D6317FD" w14:textId="77777777" w:rsidR="001C5383" w:rsidRPr="00331FA7" w:rsidRDefault="002140A4" w:rsidP="00331FA7">
      <w:pPr>
        <w:pStyle w:val="ListParagraph"/>
        <w:numPr>
          <w:ilvl w:val="0"/>
          <w:numId w:val="20"/>
        </w:numPr>
        <w:tabs>
          <w:tab w:val="left" w:pos="720"/>
        </w:tabs>
        <w:ind w:left="714" w:right="-306" w:hanging="357"/>
        <w:contextualSpacing w:val="0"/>
        <w:jc w:val="both"/>
        <w:rPr>
          <w:rFonts w:ascii="Palatino Linotype" w:eastAsia="Symbol" w:hAnsi="Palatino Linotype" w:cs="Symbol"/>
        </w:rPr>
      </w:pPr>
      <w:r w:rsidRPr="00331FA7">
        <w:rPr>
          <w:rFonts w:ascii="Palatino Linotype" w:eastAsia="Calibri" w:hAnsi="Palatino Linotype" w:cs="Calibri"/>
        </w:rPr>
        <w:t>Giving a</w:t>
      </w:r>
      <w:r w:rsidR="00B95FC3" w:rsidRPr="00331FA7">
        <w:rPr>
          <w:rFonts w:ascii="Palatino Linotype" w:eastAsia="Calibri" w:hAnsi="Palatino Linotype" w:cs="Calibri"/>
        </w:rPr>
        <w:t>ccess to appropriate support that meets their needs</w:t>
      </w:r>
    </w:p>
    <w:p w14:paraId="3D9C27BE" w14:textId="450207E3" w:rsidR="0091200E" w:rsidRPr="00331FA7" w:rsidRDefault="0091200E" w:rsidP="00331FA7">
      <w:pPr>
        <w:spacing w:before="120" w:after="120"/>
        <w:ind w:left="-284" w:right="-306"/>
        <w:jc w:val="both"/>
        <w:rPr>
          <w:rFonts w:ascii="Palatino Linotype" w:eastAsia="Arial" w:hAnsi="Palatino Linotype" w:cstheme="minorHAnsi"/>
          <w:color w:val="010101"/>
        </w:rPr>
      </w:pPr>
      <w:r w:rsidRPr="00331FA7">
        <w:rPr>
          <w:rFonts w:ascii="Palatino Linotype" w:eastAsia="Arial" w:hAnsi="Palatino Linotype" w:cstheme="minorHAnsi"/>
          <w:color w:val="010101"/>
        </w:rPr>
        <w:t>We emphasise that a loving and caring environment is paramount</w:t>
      </w:r>
      <w:r w:rsidR="002140A4" w:rsidRPr="00331FA7">
        <w:rPr>
          <w:rFonts w:ascii="Palatino Linotype" w:eastAsia="Arial" w:hAnsi="Palatino Linotype" w:cstheme="minorHAnsi"/>
          <w:color w:val="010101"/>
        </w:rPr>
        <w:t xml:space="preserve">.  </w:t>
      </w:r>
      <w:r w:rsidR="00372D98" w:rsidRPr="00331FA7">
        <w:rPr>
          <w:rFonts w:ascii="Palatino Linotype" w:eastAsia="Arial" w:hAnsi="Palatino Linotype" w:cstheme="minorHAnsi"/>
          <w:color w:val="010101"/>
        </w:rPr>
        <w:t>Also,</w:t>
      </w:r>
      <w:r w:rsidRPr="00331FA7">
        <w:rPr>
          <w:rFonts w:ascii="Palatino Linotype" w:eastAsia="Arial" w:hAnsi="Palatino Linotype" w:cstheme="minorHAnsi"/>
          <w:color w:val="010101"/>
        </w:rPr>
        <w:t xml:space="preserve"> that any behaviour that is prejudiced towards any person based on the protected characteristics is not acceptable and may be seen as a hate crime.</w:t>
      </w:r>
    </w:p>
    <w:p w14:paraId="2AAD6DE8" w14:textId="66843E83" w:rsidR="0091200E" w:rsidRPr="00331FA7" w:rsidRDefault="0091200E" w:rsidP="00331FA7">
      <w:pPr>
        <w:spacing w:before="120" w:after="120"/>
        <w:ind w:left="-284" w:right="-306"/>
        <w:jc w:val="both"/>
        <w:rPr>
          <w:rFonts w:ascii="Palatino Linotype" w:eastAsia="Arial" w:hAnsi="Palatino Linotype" w:cstheme="minorHAnsi"/>
          <w:color w:val="010101"/>
        </w:rPr>
      </w:pPr>
      <w:r w:rsidRPr="00331FA7">
        <w:rPr>
          <w:rFonts w:ascii="Palatino Linotype" w:eastAsia="Arial" w:hAnsi="Palatino Linotype" w:cstheme="minorHAnsi"/>
          <w:color w:val="010101"/>
        </w:rPr>
        <w:t>The Protected Characteristic</w:t>
      </w:r>
      <w:r w:rsidR="00331FA7">
        <w:rPr>
          <w:rFonts w:ascii="Palatino Linotype" w:eastAsia="Arial" w:hAnsi="Palatino Linotype" w:cstheme="minorHAnsi"/>
          <w:color w:val="010101"/>
        </w:rPr>
        <w:t>s</w:t>
      </w:r>
      <w:r w:rsidRPr="00331FA7">
        <w:rPr>
          <w:rFonts w:ascii="Palatino Linotype" w:eastAsia="Arial" w:hAnsi="Palatino Linotype" w:cstheme="minorHAnsi"/>
          <w:color w:val="010101"/>
        </w:rPr>
        <w:t xml:space="preserve"> are:</w:t>
      </w:r>
    </w:p>
    <w:p w14:paraId="5A5E1481"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Age</w:t>
      </w:r>
    </w:p>
    <w:p w14:paraId="66456DAE"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 xml:space="preserve">Disability </w:t>
      </w:r>
    </w:p>
    <w:p w14:paraId="108D9DBB"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Sex</w:t>
      </w:r>
    </w:p>
    <w:p w14:paraId="23E8C988"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Marriage and Civil Partnership</w:t>
      </w:r>
    </w:p>
    <w:p w14:paraId="34881B88"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Race</w:t>
      </w:r>
    </w:p>
    <w:p w14:paraId="649501ED"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Pregnancy and Maternity</w:t>
      </w:r>
    </w:p>
    <w:p w14:paraId="4377D2EA" w14:textId="77777777" w:rsidR="0091200E" w:rsidRPr="00331FA7" w:rsidRDefault="0091200E" w:rsidP="00331FA7">
      <w:pPr>
        <w:pStyle w:val="ListParagraph"/>
        <w:widowControl w:val="0"/>
        <w:numPr>
          <w:ilvl w:val="0"/>
          <w:numId w:val="21"/>
        </w:numPr>
        <w:ind w:left="794" w:right="-306" w:hanging="357"/>
        <w:contextualSpacing w:val="0"/>
        <w:jc w:val="both"/>
        <w:rPr>
          <w:rFonts w:ascii="Palatino Linotype" w:eastAsia="Arial" w:hAnsi="Palatino Linotype" w:cstheme="minorHAnsi"/>
        </w:rPr>
      </w:pPr>
      <w:r w:rsidRPr="00331FA7">
        <w:rPr>
          <w:rFonts w:ascii="Palatino Linotype" w:eastAsia="Arial" w:hAnsi="Palatino Linotype" w:cstheme="minorHAnsi"/>
        </w:rPr>
        <w:t>Sexual Orientation</w:t>
      </w:r>
    </w:p>
    <w:p w14:paraId="66E33179" w14:textId="77777777" w:rsidR="0091200E" w:rsidRPr="00331FA7" w:rsidRDefault="0091200E" w:rsidP="00331FA7">
      <w:pPr>
        <w:pStyle w:val="ListParagraph"/>
        <w:widowControl w:val="0"/>
        <w:numPr>
          <w:ilvl w:val="0"/>
          <w:numId w:val="21"/>
        </w:numPr>
        <w:spacing w:before="120" w:after="120"/>
        <w:ind w:right="-306"/>
        <w:jc w:val="both"/>
        <w:rPr>
          <w:rFonts w:ascii="Palatino Linotype" w:eastAsia="Arial" w:hAnsi="Palatino Linotype" w:cstheme="minorHAnsi"/>
        </w:rPr>
      </w:pPr>
      <w:r w:rsidRPr="00331FA7">
        <w:rPr>
          <w:rFonts w:ascii="Palatino Linotype" w:eastAsia="Arial" w:hAnsi="Palatino Linotype" w:cstheme="minorHAnsi"/>
        </w:rPr>
        <w:t>Religion or Belief</w:t>
      </w:r>
    </w:p>
    <w:p w14:paraId="34EDE053" w14:textId="77777777" w:rsidR="001C5383" w:rsidRPr="00331FA7" w:rsidRDefault="0091200E" w:rsidP="00331FA7">
      <w:pPr>
        <w:pStyle w:val="ListParagraph"/>
        <w:widowControl w:val="0"/>
        <w:numPr>
          <w:ilvl w:val="0"/>
          <w:numId w:val="21"/>
        </w:numPr>
        <w:spacing w:before="120" w:after="120"/>
        <w:ind w:right="-306"/>
        <w:jc w:val="both"/>
        <w:rPr>
          <w:rFonts w:ascii="Palatino Linotype" w:eastAsia="Arial" w:hAnsi="Palatino Linotype" w:cstheme="minorHAnsi"/>
        </w:rPr>
      </w:pPr>
      <w:r w:rsidRPr="00331FA7">
        <w:rPr>
          <w:rFonts w:ascii="Palatino Linotype" w:eastAsia="Arial" w:hAnsi="Palatino Linotype" w:cstheme="minorHAnsi"/>
        </w:rPr>
        <w:t>Gender Reassignment</w:t>
      </w:r>
    </w:p>
    <w:p w14:paraId="4B00E440" w14:textId="77777777" w:rsidR="002754E8" w:rsidRPr="00331FA7" w:rsidRDefault="002754E8" w:rsidP="00331FA7">
      <w:pPr>
        <w:widowControl w:val="0"/>
        <w:spacing w:before="120" w:after="120"/>
        <w:ind w:right="-306"/>
        <w:jc w:val="both"/>
        <w:rPr>
          <w:rFonts w:ascii="Palatino Linotype" w:eastAsia="Arial" w:hAnsi="Palatino Linotype" w:cstheme="minorHAnsi"/>
          <w:b/>
          <w:bCs/>
          <w:u w:val="single"/>
        </w:rPr>
      </w:pPr>
      <w:r w:rsidRPr="00331FA7">
        <w:rPr>
          <w:rFonts w:ascii="Palatino Linotype" w:eastAsia="Arial" w:hAnsi="Palatino Linotype" w:cstheme="minorHAnsi"/>
          <w:b/>
          <w:bCs/>
          <w:u w:val="single"/>
        </w:rPr>
        <w:t>Equality and inclusion</w:t>
      </w:r>
    </w:p>
    <w:p w14:paraId="7C41428A" w14:textId="77777777" w:rsidR="002754E8" w:rsidRPr="00331FA7" w:rsidRDefault="002754E8" w:rsidP="00331FA7">
      <w:pPr>
        <w:widowControl w:val="0"/>
        <w:spacing w:before="120" w:after="120"/>
        <w:ind w:right="-306"/>
        <w:jc w:val="both"/>
        <w:rPr>
          <w:rFonts w:ascii="Palatino Linotype" w:eastAsia="Arial" w:hAnsi="Palatino Linotype" w:cstheme="minorHAnsi"/>
        </w:rPr>
      </w:pPr>
      <w:r w:rsidRPr="00331FA7">
        <w:rPr>
          <w:rFonts w:ascii="Palatino Linotype" w:eastAsia="Arial" w:hAnsi="Palatino Linotype" w:cstheme="minorHAnsi"/>
        </w:rPr>
        <w:t>Loyola is committed to providing a caring, respectful and inclusive environment in which the God-given dignity of every person is recognised.</w:t>
      </w:r>
    </w:p>
    <w:p w14:paraId="6EA2996C" w14:textId="77777777" w:rsidR="002754E8" w:rsidRPr="00331FA7" w:rsidRDefault="002754E8" w:rsidP="00331FA7">
      <w:pPr>
        <w:widowControl w:val="0"/>
        <w:spacing w:before="120" w:after="120"/>
        <w:ind w:right="-306"/>
        <w:jc w:val="both"/>
        <w:rPr>
          <w:rFonts w:ascii="Palatino Linotype" w:eastAsia="Arial" w:hAnsi="Palatino Linotype" w:cstheme="minorHAnsi"/>
        </w:rPr>
      </w:pPr>
      <w:r w:rsidRPr="00331FA7">
        <w:rPr>
          <w:rFonts w:ascii="Palatino Linotype" w:eastAsia="Arial" w:hAnsi="Palatino Linotype" w:cstheme="minorHAnsi"/>
        </w:rPr>
        <w:t>The school will not tolerate prejudice-based or discriminatory behaviour. Such behaviour will be addressed in accordance with the Behaviour, Anti-Bullying, Equality and Child Protection and Safeguarding policies. Depending on the circumstances, behaviour may amount to unlawful discrimination, harassment, a hate incident or a criminal offence.</w:t>
      </w:r>
    </w:p>
    <w:p w14:paraId="6EE4B6A6" w14:textId="77777777" w:rsidR="002754E8" w:rsidRPr="00331FA7" w:rsidRDefault="002754E8" w:rsidP="00331FA7">
      <w:pPr>
        <w:widowControl w:val="0"/>
        <w:spacing w:before="120" w:after="120"/>
        <w:ind w:right="-306"/>
        <w:jc w:val="both"/>
        <w:rPr>
          <w:rFonts w:ascii="Palatino Linotype" w:eastAsia="Arial" w:hAnsi="Palatino Linotype" w:cstheme="minorHAnsi"/>
        </w:rPr>
      </w:pPr>
      <w:r w:rsidRPr="00331FA7">
        <w:rPr>
          <w:rFonts w:ascii="Palatino Linotype" w:eastAsia="Arial" w:hAnsi="Palatino Linotype" w:cstheme="minorHAnsi"/>
        </w:rPr>
        <w:t xml:space="preserve">The school will comply with its duties under the Equality Act 2010 and will ensure that </w:t>
      </w:r>
      <w:r w:rsidRPr="00331FA7">
        <w:rPr>
          <w:rFonts w:ascii="Palatino Linotype" w:eastAsia="Arial" w:hAnsi="Palatino Linotype" w:cstheme="minorHAnsi"/>
        </w:rPr>
        <w:lastRenderedPageBreak/>
        <w:t>pupils experiencing mental-health difficulties are not unlawfully discriminated against and are provided with reasonable adjustments where required.</w:t>
      </w:r>
    </w:p>
    <w:p w14:paraId="573FE63B" w14:textId="77777777" w:rsidR="002754E8" w:rsidRPr="00331FA7" w:rsidRDefault="002754E8" w:rsidP="00331FA7">
      <w:pPr>
        <w:widowControl w:val="0"/>
        <w:spacing w:before="120" w:after="120"/>
        <w:ind w:right="-306"/>
        <w:jc w:val="both"/>
        <w:rPr>
          <w:rFonts w:ascii="Palatino Linotype" w:eastAsia="Arial" w:hAnsi="Palatino Linotype" w:cstheme="minorHAnsi"/>
        </w:rPr>
      </w:pPr>
      <w:r w:rsidRPr="00331FA7">
        <w:rPr>
          <w:rFonts w:ascii="Palatino Linotype" w:eastAsia="Arial" w:hAnsi="Palatino Linotype" w:cstheme="minorHAnsi"/>
        </w:rPr>
        <w:t>The school recognises that pupils may experience and express emotional distress in different ways and that some pupils may face additional barriers to seeking help. Access to pastoral support and targeted interventions will be reviewed regularly to ensure that provision is equitable and responsive to pupils’ age, sex, SEND, culture, family circumstances and individual needs.</w:t>
      </w:r>
    </w:p>
    <w:p w14:paraId="0057B2B8"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We pursue our aims through:</w:t>
      </w:r>
    </w:p>
    <w:p w14:paraId="3F6FE741" w14:textId="77777777" w:rsidR="001C5383" w:rsidRPr="00331FA7" w:rsidRDefault="00B95FC3" w:rsidP="00331FA7">
      <w:pPr>
        <w:pStyle w:val="ListParagraph"/>
        <w:numPr>
          <w:ilvl w:val="0"/>
          <w:numId w:val="18"/>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Universal, whole school approaches</w:t>
      </w:r>
    </w:p>
    <w:p w14:paraId="43077B1C" w14:textId="77777777" w:rsidR="001C5383" w:rsidRPr="00331FA7" w:rsidRDefault="00B95FC3" w:rsidP="00331FA7">
      <w:pPr>
        <w:pStyle w:val="ListParagraph"/>
        <w:numPr>
          <w:ilvl w:val="0"/>
          <w:numId w:val="18"/>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Support for pupils going through recent dif</w:t>
      </w:r>
      <w:r w:rsidR="002140A4" w:rsidRPr="00331FA7">
        <w:rPr>
          <w:rFonts w:ascii="Palatino Linotype" w:eastAsia="Calibri" w:hAnsi="Palatino Linotype" w:cs="Calibri"/>
        </w:rPr>
        <w:t>ficulties including bereavement</w:t>
      </w:r>
    </w:p>
    <w:p w14:paraId="110AC8E0" w14:textId="30263228" w:rsidR="006E3C57" w:rsidRPr="00331FA7" w:rsidRDefault="00B95FC3" w:rsidP="00331FA7">
      <w:pPr>
        <w:pStyle w:val="ListParagraph"/>
        <w:numPr>
          <w:ilvl w:val="0"/>
          <w:numId w:val="18"/>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Specialised, targeted approaches aimed at pupils with more complex or long term difficultie</w:t>
      </w:r>
      <w:r w:rsidR="002140A4" w:rsidRPr="00331FA7">
        <w:rPr>
          <w:rFonts w:ascii="Palatino Linotype" w:eastAsia="Calibri" w:hAnsi="Palatino Linotype" w:cs="Calibri"/>
        </w:rPr>
        <w:t xml:space="preserve">s including attachment </w:t>
      </w:r>
      <w:r w:rsidR="002754E8" w:rsidRPr="00331FA7">
        <w:rPr>
          <w:rFonts w:ascii="Palatino Linotype" w:eastAsia="Calibri" w:hAnsi="Palatino Linotype" w:cs="Calibri"/>
        </w:rPr>
        <w:t>needs or difficulties</w:t>
      </w:r>
    </w:p>
    <w:bookmarkStart w:id="1" w:name="page3"/>
    <w:bookmarkEnd w:id="1"/>
    <w:p w14:paraId="65C8FBD6"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noProof/>
          <w:u w:val="single"/>
          <w:lang w:eastAsia="en-GB"/>
        </w:rPr>
        <mc:AlternateContent>
          <mc:Choice Requires="wps">
            <w:drawing>
              <wp:anchor distT="0" distB="0" distL="114300" distR="114300" simplePos="0" relativeHeight="251651584" behindDoc="1" locked="0" layoutInCell="0" allowOverlap="1" wp14:anchorId="098B4ECC" wp14:editId="405A9F55">
                <wp:simplePos x="0" y="0"/>
                <wp:positionH relativeFrom="page">
                  <wp:posOffset>360680</wp:posOffset>
                </wp:positionH>
                <wp:positionV relativeFrom="page">
                  <wp:posOffset>365125</wp:posOffset>
                </wp:positionV>
                <wp:extent cx="6839585" cy="0"/>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9585" cy="4763"/>
                        </a:xfrm>
                        <a:prstGeom prst="line">
                          <a:avLst/>
                        </a:prstGeom>
                        <a:solidFill>
                          <a:srgbClr val="FFFFFF"/>
                        </a:solidFill>
                        <a:ln w="9143">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95FFAF6" id="Shape 41" o:spid="_x0000_s1026" style="position:absolute;z-index:-251664896;visibility:visible;mso-wrap-style:square;mso-wrap-distance-left:9pt;mso-wrap-distance-top:0;mso-wrap-distance-right:9pt;mso-wrap-distance-bottom:0;mso-position-horizontal:absolute;mso-position-horizontal-relative:page;mso-position-vertical:absolute;mso-position-vertical-relative:page" from="28.4pt,28.75pt" to="566.9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" o:allowincell="f" filled="t" strokecolor="white" strokeweight=".25397mm">
                <v:stroke joinstyle="miter"/>
                <o:lock v:ext="edit" shapetype="f"/>
                <w10:wrap anchorx="page" anchory="page"/>
              </v:line>
            </w:pict>
          </mc:Fallback>
        </mc:AlternateContent>
      </w:r>
      <w:r w:rsidRPr="00331FA7">
        <w:rPr>
          <w:rFonts w:ascii="Palatino Linotype" w:eastAsia="Calibri" w:hAnsi="Palatino Linotype" w:cs="Calibri"/>
          <w:b/>
          <w:bCs/>
          <w:u w:val="single"/>
        </w:rPr>
        <w:t>Scope</w:t>
      </w:r>
    </w:p>
    <w:p w14:paraId="6A721F00" w14:textId="1BD1B7F0"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 xml:space="preserve">This policy </w:t>
      </w:r>
      <w:r w:rsidR="00AB51E9" w:rsidRPr="00331FA7">
        <w:rPr>
          <w:rFonts w:ascii="Palatino Linotype" w:eastAsia="Calibri" w:hAnsi="Palatino Linotype" w:cs="Calibri"/>
        </w:rPr>
        <w:t xml:space="preserve">can </w:t>
      </w:r>
      <w:r w:rsidRPr="00331FA7">
        <w:rPr>
          <w:rFonts w:ascii="Palatino Linotype" w:eastAsia="Calibri" w:hAnsi="Palatino Linotype" w:cs="Calibri"/>
        </w:rPr>
        <w:t xml:space="preserve">be read in conjunction with our </w:t>
      </w:r>
      <w:r w:rsidR="002140A4" w:rsidRPr="00331FA7">
        <w:rPr>
          <w:rFonts w:ascii="Palatino Linotype" w:eastAsia="Calibri" w:hAnsi="Palatino Linotype" w:cs="Calibri"/>
        </w:rPr>
        <w:t xml:space="preserve">policies on: First Aid, Supporting </w:t>
      </w:r>
      <w:r w:rsidR="002754E8" w:rsidRPr="00331FA7">
        <w:rPr>
          <w:rFonts w:ascii="Palatino Linotype" w:eastAsia="Calibri" w:hAnsi="Palatino Linotype" w:cs="Calibri"/>
        </w:rPr>
        <w:t>Pupils</w:t>
      </w:r>
      <w:r w:rsidR="002140A4" w:rsidRPr="00331FA7">
        <w:rPr>
          <w:rFonts w:ascii="Palatino Linotype" w:eastAsia="Calibri" w:hAnsi="Palatino Linotype" w:cs="Calibri"/>
        </w:rPr>
        <w:t xml:space="preserve"> with medical Conditions, </w:t>
      </w:r>
      <w:r w:rsidR="00196ABE" w:rsidRPr="00331FA7">
        <w:rPr>
          <w:rFonts w:ascii="Palatino Linotype" w:eastAsia="Calibri" w:hAnsi="Palatino Linotype" w:cs="Calibri"/>
        </w:rPr>
        <w:t>SMSC,</w:t>
      </w:r>
      <w:r w:rsidR="002140A4" w:rsidRPr="00331FA7">
        <w:rPr>
          <w:rFonts w:ascii="Palatino Linotype" w:eastAsia="Calibri" w:hAnsi="Palatino Linotype" w:cs="Calibri"/>
        </w:rPr>
        <w:t xml:space="preserve"> RSE</w:t>
      </w:r>
      <w:r w:rsidRPr="00331FA7">
        <w:rPr>
          <w:rFonts w:ascii="Palatino Linotype" w:eastAsia="Calibri" w:hAnsi="Palatino Linotype" w:cs="Calibri"/>
        </w:rPr>
        <w:t xml:space="preserve"> and SEND </w:t>
      </w:r>
      <w:r w:rsidR="002140A4" w:rsidRPr="00331FA7">
        <w:rPr>
          <w:rFonts w:ascii="Palatino Linotype" w:eastAsia="Calibri" w:hAnsi="Palatino Linotype" w:cs="Calibri"/>
        </w:rPr>
        <w:t>as there may be</w:t>
      </w:r>
      <w:r w:rsidRPr="00331FA7">
        <w:rPr>
          <w:rFonts w:ascii="Palatino Linotype" w:eastAsia="Calibri" w:hAnsi="Palatino Linotype" w:cs="Calibri"/>
        </w:rPr>
        <w:t xml:space="preserve"> cases where pupils</w:t>
      </w:r>
      <w:r w:rsidR="002754E8" w:rsidRPr="00331FA7">
        <w:rPr>
          <w:rFonts w:ascii="Palatino Linotype" w:eastAsia="Calibri" w:hAnsi="Palatino Linotype" w:cs="Calibri"/>
        </w:rPr>
        <w:t>’</w:t>
      </w:r>
      <w:r w:rsidRPr="00331FA7">
        <w:rPr>
          <w:rFonts w:ascii="Palatino Linotype" w:eastAsia="Calibri" w:hAnsi="Palatino Linotype" w:cs="Calibri"/>
        </w:rPr>
        <w:t xml:space="preserve"> mental health needs overlap with these. This policy </w:t>
      </w:r>
      <w:r w:rsidR="00AB51E9" w:rsidRPr="00331FA7">
        <w:rPr>
          <w:rFonts w:ascii="Palatino Linotype" w:eastAsia="Calibri" w:hAnsi="Palatino Linotype" w:cs="Calibri"/>
        </w:rPr>
        <w:t xml:space="preserve">can </w:t>
      </w:r>
      <w:r w:rsidRPr="00331FA7">
        <w:rPr>
          <w:rFonts w:ascii="Palatino Linotype" w:eastAsia="Calibri" w:hAnsi="Palatino Linotype" w:cs="Calibri"/>
        </w:rPr>
        <w:t>also be read in conjunction with policies for Behaviour</w:t>
      </w:r>
      <w:r w:rsidR="002140A4" w:rsidRPr="00331FA7">
        <w:rPr>
          <w:rFonts w:ascii="Palatino Linotype" w:eastAsia="Calibri" w:hAnsi="Palatino Linotype" w:cs="Calibri"/>
        </w:rPr>
        <w:t>,</w:t>
      </w:r>
      <w:r w:rsidRPr="00331FA7">
        <w:rPr>
          <w:rFonts w:ascii="Palatino Linotype" w:eastAsia="Calibri" w:hAnsi="Palatino Linotype" w:cs="Calibri"/>
        </w:rPr>
        <w:t xml:space="preserve"> Anti-bullying, </w:t>
      </w:r>
      <w:r w:rsidR="002140A4" w:rsidRPr="00331FA7">
        <w:rPr>
          <w:rFonts w:ascii="Palatino Linotype" w:eastAsia="Calibri" w:hAnsi="Palatino Linotype" w:cs="Calibri"/>
        </w:rPr>
        <w:t>Racist &amp; Prejudiced Incidents,</w:t>
      </w:r>
      <w:r w:rsidR="002754E8" w:rsidRPr="00331FA7">
        <w:rPr>
          <w:rFonts w:ascii="Palatino Linotype" w:eastAsia="Calibri" w:hAnsi="Palatino Linotype" w:cs="Calibri"/>
        </w:rPr>
        <w:t xml:space="preserve"> Online Safety Policy,</w:t>
      </w:r>
      <w:r w:rsidR="002140A4" w:rsidRPr="00331FA7">
        <w:rPr>
          <w:rFonts w:ascii="Palatino Linotype" w:eastAsia="Calibri" w:hAnsi="Palatino Linotype" w:cs="Calibri"/>
        </w:rPr>
        <w:t xml:space="preserve"> Equality </w:t>
      </w:r>
      <w:r w:rsidRPr="00331FA7">
        <w:rPr>
          <w:rFonts w:ascii="Palatino Linotype" w:eastAsia="Calibri" w:hAnsi="Palatino Linotype" w:cs="Calibri"/>
        </w:rPr>
        <w:t xml:space="preserve">and PSHE policies. It also </w:t>
      </w:r>
      <w:r w:rsidR="00AB51E9" w:rsidRPr="00331FA7">
        <w:rPr>
          <w:rFonts w:ascii="Palatino Linotype" w:eastAsia="Calibri" w:hAnsi="Palatino Linotype" w:cs="Calibri"/>
        </w:rPr>
        <w:t>sits</w:t>
      </w:r>
      <w:r w:rsidRPr="00331FA7">
        <w:rPr>
          <w:rFonts w:ascii="Palatino Linotype" w:eastAsia="Calibri" w:hAnsi="Palatino Linotype" w:cs="Calibri"/>
        </w:rPr>
        <w:t xml:space="preserve"> alongside </w:t>
      </w:r>
      <w:r w:rsidR="002140A4" w:rsidRPr="00331FA7">
        <w:rPr>
          <w:rFonts w:ascii="Palatino Linotype" w:eastAsia="Calibri" w:hAnsi="Palatino Linotype" w:cs="Calibri"/>
        </w:rPr>
        <w:t xml:space="preserve">safeguarding and </w:t>
      </w:r>
      <w:r w:rsidRPr="00331FA7">
        <w:rPr>
          <w:rFonts w:ascii="Palatino Linotype" w:eastAsia="Calibri" w:hAnsi="Palatino Linotype" w:cs="Calibri"/>
        </w:rPr>
        <w:t>child protection procedures.</w:t>
      </w:r>
    </w:p>
    <w:p w14:paraId="371C302C"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Lead Members of Staff</w:t>
      </w:r>
    </w:p>
    <w:p w14:paraId="22A9F7FD" w14:textId="77777777" w:rsidR="005A7DE4" w:rsidRPr="00331FA7" w:rsidRDefault="005A7DE4" w:rsidP="00331FA7">
      <w:p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While all staff have a responsibility to promote pupils’ mental health and emotional wellbeing, staff with additional responsibilities include:</w:t>
      </w:r>
    </w:p>
    <w:p w14:paraId="3691A479" w14:textId="3F25A7FA" w:rsidR="001C5383" w:rsidRPr="00331FA7" w:rsidRDefault="00370654" w:rsidP="00331FA7">
      <w:pPr>
        <w:pStyle w:val="ListParagraph"/>
        <w:numPr>
          <w:ilvl w:val="0"/>
          <w:numId w:val="23"/>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Kirsty Anthony</w:t>
      </w:r>
      <w:r w:rsidR="00B95FC3" w:rsidRPr="00331FA7">
        <w:rPr>
          <w:rFonts w:ascii="Palatino Linotype" w:eastAsia="Calibri" w:hAnsi="Palatino Linotype" w:cs="Calibri"/>
        </w:rPr>
        <w:t>-</w:t>
      </w:r>
      <w:r w:rsidR="005A7DE4" w:rsidRPr="00331FA7">
        <w:rPr>
          <w:rFonts w:ascii="Palatino Linotype" w:eastAsia="Calibri" w:hAnsi="Palatino Linotype" w:cs="Calibri"/>
        </w:rPr>
        <w:t xml:space="preserve"> Head and</w:t>
      </w:r>
      <w:r w:rsidR="00B95FC3" w:rsidRPr="00331FA7">
        <w:rPr>
          <w:rFonts w:ascii="Palatino Linotype" w:eastAsia="Calibri" w:hAnsi="Palatino Linotype" w:cs="Calibri"/>
        </w:rPr>
        <w:t xml:space="preserve"> Designated </w:t>
      </w:r>
      <w:r w:rsidR="002140A4" w:rsidRPr="00331FA7">
        <w:rPr>
          <w:rFonts w:ascii="Palatino Linotype" w:eastAsia="Calibri" w:hAnsi="Palatino Linotype" w:cs="Calibri"/>
        </w:rPr>
        <w:t>Safeguarding Lead</w:t>
      </w:r>
    </w:p>
    <w:p w14:paraId="0C5F981E" w14:textId="77777777" w:rsidR="002140A4" w:rsidRPr="00331FA7" w:rsidRDefault="002140A4" w:rsidP="00331FA7">
      <w:pPr>
        <w:pStyle w:val="ListParagraph"/>
        <w:numPr>
          <w:ilvl w:val="0"/>
          <w:numId w:val="23"/>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Michael Hogan – Deputy Designated Safeguarding Lead</w:t>
      </w:r>
    </w:p>
    <w:p w14:paraId="4A5B686D" w14:textId="77777777" w:rsidR="002140A4" w:rsidRPr="00331FA7" w:rsidRDefault="002140A4" w:rsidP="00331FA7">
      <w:pPr>
        <w:pStyle w:val="ListParagraph"/>
        <w:numPr>
          <w:ilvl w:val="0"/>
          <w:numId w:val="23"/>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Mr Rob Ashbrook - Deputy Designated Safeguarding Lead</w:t>
      </w:r>
    </w:p>
    <w:p w14:paraId="2FC1F9E9" w14:textId="4FA82064" w:rsidR="001C5383" w:rsidRPr="00331FA7" w:rsidRDefault="00370654" w:rsidP="00331FA7">
      <w:pPr>
        <w:pStyle w:val="ListParagraph"/>
        <w:numPr>
          <w:ilvl w:val="0"/>
          <w:numId w:val="23"/>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Victoria Foster</w:t>
      </w:r>
      <w:r w:rsidR="00372D98" w:rsidRPr="00331FA7">
        <w:rPr>
          <w:rFonts w:ascii="Palatino Linotype" w:eastAsia="Calibri" w:hAnsi="Palatino Linotype" w:cs="Calibri"/>
        </w:rPr>
        <w:t xml:space="preserve"> </w:t>
      </w:r>
      <w:r w:rsidR="00B95FC3" w:rsidRPr="00331FA7">
        <w:rPr>
          <w:rFonts w:ascii="Palatino Linotype" w:eastAsia="Calibri" w:hAnsi="Palatino Linotype" w:cs="Calibri"/>
        </w:rPr>
        <w:t xml:space="preserve">- Designated </w:t>
      </w:r>
      <w:r w:rsidRPr="00331FA7">
        <w:rPr>
          <w:rFonts w:ascii="Palatino Linotype" w:eastAsia="Calibri" w:hAnsi="Palatino Linotype" w:cs="Calibri"/>
        </w:rPr>
        <w:t>PSHE</w:t>
      </w:r>
      <w:r w:rsidR="002140A4" w:rsidRPr="00331FA7">
        <w:rPr>
          <w:rFonts w:ascii="Palatino Linotype" w:eastAsia="Calibri" w:hAnsi="Palatino Linotype" w:cs="Calibri"/>
        </w:rPr>
        <w:t>,</w:t>
      </w:r>
      <w:r w:rsidR="00AB51E9" w:rsidRPr="00331FA7">
        <w:rPr>
          <w:rFonts w:ascii="Palatino Linotype" w:eastAsia="Calibri" w:hAnsi="Palatino Linotype" w:cs="Calibri"/>
        </w:rPr>
        <w:t xml:space="preserve"> Mental</w:t>
      </w:r>
      <w:r w:rsidR="00B95FC3" w:rsidRPr="00331FA7">
        <w:rPr>
          <w:rFonts w:ascii="Palatino Linotype" w:eastAsia="Calibri" w:hAnsi="Palatino Linotype" w:cs="Calibri"/>
        </w:rPr>
        <w:t xml:space="preserve"> Health and Emotional </w:t>
      </w:r>
      <w:r w:rsidR="002140A4" w:rsidRPr="00331FA7">
        <w:rPr>
          <w:rFonts w:ascii="Palatino Linotype" w:eastAsia="Calibri" w:hAnsi="Palatino Linotype" w:cs="Calibri"/>
        </w:rPr>
        <w:t>Wellbeing L</w:t>
      </w:r>
      <w:r w:rsidR="00B95FC3" w:rsidRPr="00331FA7">
        <w:rPr>
          <w:rFonts w:ascii="Palatino Linotype" w:eastAsia="Calibri" w:hAnsi="Palatino Linotype" w:cs="Calibri"/>
        </w:rPr>
        <w:t>ead</w:t>
      </w:r>
    </w:p>
    <w:p w14:paraId="1CA2B742" w14:textId="77777777" w:rsidR="002754E8" w:rsidRPr="00331FA7" w:rsidRDefault="002754E8" w:rsidP="00331FA7">
      <w:pPr>
        <w:tabs>
          <w:tab w:val="left" w:pos="1440"/>
        </w:tabs>
        <w:spacing w:before="120" w:after="120"/>
        <w:ind w:right="-306"/>
        <w:jc w:val="both"/>
        <w:rPr>
          <w:rFonts w:ascii="Palatino Linotype" w:eastAsia="Symbol" w:hAnsi="Palatino Linotype" w:cs="Symbol"/>
          <w:b/>
          <w:bCs/>
          <w:u w:val="single"/>
        </w:rPr>
      </w:pPr>
      <w:r w:rsidRPr="00331FA7">
        <w:rPr>
          <w:rFonts w:ascii="Palatino Linotype" w:eastAsia="Symbol" w:hAnsi="Palatino Linotype" w:cs="Symbol"/>
          <w:b/>
          <w:bCs/>
          <w:u w:val="single"/>
        </w:rPr>
        <w:t>Responding to an urgent mental-health concern</w:t>
      </w:r>
    </w:p>
    <w:p w14:paraId="295D0F28" w14:textId="77777777" w:rsidR="002754E8" w:rsidRPr="00331FA7" w:rsidRDefault="002754E8" w:rsidP="00331FA7">
      <w:p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Where a pupil is seriously injured, has harmed themselves, is experiencing an acute mental-health crisis or expresses an immediate intention to end their life, staff will:</w:t>
      </w:r>
    </w:p>
    <w:p w14:paraId="721B4380" w14:textId="77777777" w:rsidR="002754E8" w:rsidRPr="00331FA7" w:rsidRDefault="002754E8" w:rsidP="00331FA7">
      <w:pPr>
        <w:numPr>
          <w:ilvl w:val="0"/>
          <w:numId w:val="36"/>
        </w:num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 xml:space="preserve">remain with the pupil and take immediate steps to secure their safety; </w:t>
      </w:r>
    </w:p>
    <w:p w14:paraId="1AF97AC4" w14:textId="77777777" w:rsidR="002754E8" w:rsidRPr="00331FA7" w:rsidRDefault="002754E8" w:rsidP="00331FA7">
      <w:pPr>
        <w:numPr>
          <w:ilvl w:val="0"/>
          <w:numId w:val="36"/>
        </w:num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 xml:space="preserve">contact the Head/DSL and the school’s first-aid or medical lead immediately; </w:t>
      </w:r>
    </w:p>
    <w:p w14:paraId="6FE76F04" w14:textId="77777777" w:rsidR="002754E8" w:rsidRPr="00331FA7" w:rsidRDefault="002754E8" w:rsidP="00331FA7">
      <w:pPr>
        <w:numPr>
          <w:ilvl w:val="0"/>
          <w:numId w:val="36"/>
        </w:num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 xml:space="preserve">call 999 or arrange urgent medical assistance where there is immediate danger or a need for emergency treatment; </w:t>
      </w:r>
    </w:p>
    <w:p w14:paraId="1C9AE70A" w14:textId="6AD3C213" w:rsidR="002754E8" w:rsidRPr="00331FA7" w:rsidRDefault="002754E8" w:rsidP="00331FA7">
      <w:pPr>
        <w:numPr>
          <w:ilvl w:val="0"/>
          <w:numId w:val="36"/>
        </w:num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 xml:space="preserve">inform parents as soon as it is safe and appropriate to do so, unless this may place the pupil at greater risk; </w:t>
      </w:r>
    </w:p>
    <w:p w14:paraId="7D9E2466" w14:textId="77777777" w:rsidR="002754E8" w:rsidRPr="00331FA7" w:rsidRDefault="002754E8" w:rsidP="00331FA7">
      <w:pPr>
        <w:numPr>
          <w:ilvl w:val="0"/>
          <w:numId w:val="36"/>
        </w:num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 xml:space="preserve">make a factual record on CPOMS; and </w:t>
      </w:r>
    </w:p>
    <w:p w14:paraId="36E75EFB" w14:textId="77777777" w:rsidR="002754E8" w:rsidRPr="00331FA7" w:rsidRDefault="002754E8" w:rsidP="00331FA7">
      <w:pPr>
        <w:numPr>
          <w:ilvl w:val="0"/>
          <w:numId w:val="36"/>
        </w:num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t xml:space="preserve">follow the Child Protection and Safeguarding Policy and any advice from emergency services, children’s social care or health professionals. </w:t>
      </w:r>
    </w:p>
    <w:p w14:paraId="30C0DFC1" w14:textId="02F91B5E" w:rsidR="002754E8" w:rsidRPr="00331FA7" w:rsidRDefault="002754E8" w:rsidP="00331FA7">
      <w:pPr>
        <w:tabs>
          <w:tab w:val="left" w:pos="1440"/>
        </w:tabs>
        <w:spacing w:before="120" w:after="120"/>
        <w:ind w:right="-306"/>
        <w:jc w:val="both"/>
        <w:rPr>
          <w:rFonts w:ascii="Palatino Linotype" w:eastAsia="Symbol" w:hAnsi="Palatino Linotype" w:cs="Symbol"/>
        </w:rPr>
      </w:pPr>
      <w:r w:rsidRPr="00331FA7">
        <w:rPr>
          <w:rFonts w:ascii="Palatino Linotype" w:eastAsia="Symbol" w:hAnsi="Palatino Linotype" w:cs="Symbol"/>
        </w:rPr>
        <w:lastRenderedPageBreak/>
        <w:t>A pupil experiencing an urgent mental-health concern will not be left alone. Staff will not attempt to diagnose a pupil or provide support beyond their competence and training.</w:t>
      </w:r>
    </w:p>
    <w:p w14:paraId="6C6CE77A"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Teaching about Mental Health</w:t>
      </w:r>
    </w:p>
    <w:p w14:paraId="28F92450"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The skills, knowledge and understanding needed by our students to keep themselves mentally healthy and safe are included as part of our developmental PSHE curriculum.</w:t>
      </w:r>
    </w:p>
    <w:p w14:paraId="3D878049" w14:textId="5E686B0D"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We use TenTen</w:t>
      </w:r>
      <w:r w:rsidR="0037618E" w:rsidRPr="0037618E">
        <w:rPr>
          <w:rFonts w:ascii="Palatino Linotype" w:eastAsia="Calibri" w:hAnsi="Palatino Linotype" w:cs="Calibri"/>
        </w:rPr>
        <w:t>:</w:t>
      </w:r>
      <w:r w:rsidRPr="0037618E">
        <w:rPr>
          <w:rFonts w:ascii="Palatino Linotype" w:eastAsia="Calibri" w:hAnsi="Palatino Linotype" w:cs="Calibri"/>
        </w:rPr>
        <w:t xml:space="preserve"> Life to the Full</w:t>
      </w:r>
      <w:r w:rsidR="00331FA7" w:rsidRPr="0037618E">
        <w:rPr>
          <w:rFonts w:ascii="Palatino Linotype" w:eastAsia="Calibri" w:hAnsi="Palatino Linotype" w:cs="Calibri"/>
        </w:rPr>
        <w:t xml:space="preserve"> Plus</w:t>
      </w:r>
      <w:r w:rsidRPr="0037618E">
        <w:rPr>
          <w:rFonts w:ascii="Palatino Linotype" w:eastAsia="Calibri" w:hAnsi="Palatino Linotype" w:cs="Calibri"/>
        </w:rPr>
        <w:t xml:space="preserve"> as our core Catholic RSE </w:t>
      </w:r>
      <w:r w:rsidR="00331FA7" w:rsidRPr="0037618E">
        <w:rPr>
          <w:rFonts w:ascii="Palatino Linotype" w:eastAsia="Calibri" w:hAnsi="Palatino Linotype" w:cs="Calibri"/>
        </w:rPr>
        <w:t xml:space="preserve">and PSHE </w:t>
      </w:r>
      <w:r w:rsidRPr="0037618E">
        <w:rPr>
          <w:rFonts w:ascii="Palatino Linotype" w:eastAsia="Calibri" w:hAnsi="Palatino Linotype" w:cs="Calibri"/>
        </w:rPr>
        <w:t xml:space="preserve">programme </w:t>
      </w:r>
      <w:r w:rsidR="00331FA7" w:rsidRPr="0037618E">
        <w:rPr>
          <w:rFonts w:ascii="Palatino Linotype" w:eastAsia="Calibri" w:hAnsi="Palatino Linotype" w:cs="Calibri"/>
        </w:rPr>
        <w:t xml:space="preserve">This </w:t>
      </w:r>
      <w:r w:rsidRPr="0037618E">
        <w:rPr>
          <w:rFonts w:ascii="Palatino Linotype" w:eastAsia="Calibri" w:hAnsi="Palatino Linotype" w:cs="Calibri"/>
        </w:rPr>
        <w:t>program provide</w:t>
      </w:r>
      <w:r w:rsidR="00331FA7" w:rsidRPr="0037618E">
        <w:rPr>
          <w:rFonts w:ascii="Palatino Linotype" w:eastAsia="Calibri" w:hAnsi="Palatino Linotype" w:cs="Calibri"/>
        </w:rPr>
        <w:t>s</w:t>
      </w:r>
      <w:r w:rsidRPr="0037618E">
        <w:rPr>
          <w:rFonts w:ascii="Palatino Linotype" w:eastAsia="Calibri" w:hAnsi="Palatino Linotype" w:cs="Calibri"/>
        </w:rPr>
        <w:t xml:space="preserve"> age-appropriate teaching about relationships, keeping safe, online safety, emotional wellbeing, community and Catholic Social Teaching.</w:t>
      </w:r>
    </w:p>
    <w:p w14:paraId="125134B5" w14:textId="30BC62D8"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Where the planned TenTen</w:t>
      </w:r>
      <w:r w:rsidR="0037618E" w:rsidRPr="0037618E">
        <w:rPr>
          <w:rFonts w:ascii="Palatino Linotype" w:eastAsia="Calibri" w:hAnsi="Palatino Linotype" w:cs="Calibri"/>
        </w:rPr>
        <w:t>: Life to the Full Plus</w:t>
      </w:r>
      <w:r w:rsidRPr="0037618E">
        <w:rPr>
          <w:rFonts w:ascii="Palatino Linotype" w:eastAsia="Calibri" w:hAnsi="Palatino Linotype" w:cs="Calibri"/>
        </w:rPr>
        <w:t xml:space="preserve"> pathway does not provide a weekly lesson, it is supplemented by planned school PSHE provision, including Picture News where appropriate. This may address safeguarding, wellbeing, British values, transition, school routines, current affairs, oracy and the identified pastoral needs of pupils.</w:t>
      </w:r>
    </w:p>
    <w:p w14:paraId="6F22F8B8" w14:textId="77777777" w:rsidR="002754E8" w:rsidRPr="00331FA7"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Teaching is adapted to the age, development and needs of each cohort and is delivered sensitively within the Catholic ethos of the school.</w:t>
      </w:r>
      <w:r w:rsidRPr="00331FA7">
        <w:rPr>
          <w:rFonts w:ascii="Palatino Linotype" w:eastAsia="Calibri" w:hAnsi="Palatino Linotype" w:cs="Calibri"/>
        </w:rPr>
        <w:t xml:space="preserve"> </w:t>
      </w:r>
    </w:p>
    <w:p w14:paraId="505FC278" w14:textId="2BAC98EA" w:rsidR="002754E8" w:rsidRPr="00331FA7" w:rsidRDefault="002754E8" w:rsidP="00331FA7">
      <w:pPr>
        <w:spacing w:before="120" w:after="120"/>
        <w:ind w:left="-284" w:right="-306"/>
        <w:jc w:val="both"/>
        <w:rPr>
          <w:rFonts w:ascii="Palatino Linotype" w:eastAsia="Calibri" w:hAnsi="Palatino Linotype" w:cs="Calibri"/>
        </w:rPr>
      </w:pPr>
      <w:r w:rsidRPr="00331FA7">
        <w:rPr>
          <w:rFonts w:ascii="Palatino Linotype" w:eastAsia="Calibri" w:hAnsi="Palatino Linotype" w:cs="Calibri"/>
        </w:rPr>
        <w:t>The specific content of lessons will be determined by the specific needs of the cohort we are teaching but we will also use the PSHE Association Guidance to ensure that we teach mental health and emotional wellbeing issues in a safe and sensitive manner.</w:t>
      </w:r>
    </w:p>
    <w:p w14:paraId="753A5434" w14:textId="2A1B33F2" w:rsidR="001C5383"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 xml:space="preserve">The Wellbeing Lead provides age-appropriate wellbeing sessions for pupils and relevant support or training for staff. </w:t>
      </w:r>
      <w:r w:rsidR="00196ABE" w:rsidRPr="0037618E">
        <w:rPr>
          <w:rFonts w:ascii="Palatino Linotype" w:eastAsia="Calibri" w:hAnsi="Palatino Linotype" w:cs="Calibri"/>
        </w:rPr>
        <w:t>She looks a</w:t>
      </w:r>
      <w:r w:rsidR="002140A4" w:rsidRPr="0037618E">
        <w:rPr>
          <w:rFonts w:ascii="Palatino Linotype" w:eastAsia="Calibri" w:hAnsi="Palatino Linotype" w:cs="Calibri"/>
        </w:rPr>
        <w:t>t</w:t>
      </w:r>
      <w:r w:rsidR="00196ABE" w:rsidRPr="0037618E">
        <w:rPr>
          <w:rFonts w:ascii="Palatino Linotype" w:eastAsia="Calibri" w:hAnsi="Palatino Linotype" w:cs="Calibri"/>
        </w:rPr>
        <w:t xml:space="preserve"> mindfulness and wellbeing and</w:t>
      </w:r>
      <w:r w:rsidR="002140A4" w:rsidRPr="0037618E">
        <w:rPr>
          <w:rFonts w:ascii="Palatino Linotype" w:eastAsia="Calibri" w:hAnsi="Palatino Linotype" w:cs="Calibri"/>
        </w:rPr>
        <w:t>,</w:t>
      </w:r>
      <w:r w:rsidR="00196ABE" w:rsidRPr="0037618E">
        <w:rPr>
          <w:rFonts w:ascii="Palatino Linotype" w:eastAsia="Calibri" w:hAnsi="Palatino Linotype" w:cs="Calibri"/>
        </w:rPr>
        <w:t xml:space="preserve"> with guidance from the </w:t>
      </w:r>
      <w:r w:rsidR="005A7DE4" w:rsidRPr="0037618E">
        <w:rPr>
          <w:rFonts w:ascii="Palatino Linotype" w:eastAsia="Calibri" w:hAnsi="Palatino Linotype" w:cs="Calibri"/>
        </w:rPr>
        <w:t>pupils</w:t>
      </w:r>
      <w:r w:rsidR="00196ABE" w:rsidRPr="0037618E">
        <w:rPr>
          <w:rFonts w:ascii="Palatino Linotype" w:eastAsia="Calibri" w:hAnsi="Palatino Linotype" w:cs="Calibri"/>
        </w:rPr>
        <w:t>, staff and SENCO</w:t>
      </w:r>
      <w:r w:rsidR="002140A4" w:rsidRPr="0037618E">
        <w:rPr>
          <w:rFonts w:ascii="Palatino Linotype" w:eastAsia="Calibri" w:hAnsi="Palatino Linotype" w:cs="Calibri"/>
        </w:rPr>
        <w:t>,</w:t>
      </w:r>
      <w:r w:rsidR="00196ABE" w:rsidRPr="0037618E">
        <w:rPr>
          <w:rFonts w:ascii="Palatino Linotype" w:eastAsia="Calibri" w:hAnsi="Palatino Linotype" w:cs="Calibri"/>
        </w:rPr>
        <w:t xml:space="preserve"> creates personalised sessions for the </w:t>
      </w:r>
      <w:r w:rsidRPr="0037618E">
        <w:rPr>
          <w:rFonts w:ascii="Palatino Linotype" w:eastAsia="Calibri" w:hAnsi="Palatino Linotype" w:cs="Calibri"/>
        </w:rPr>
        <w:t>pupils</w:t>
      </w:r>
      <w:r w:rsidR="00196ABE" w:rsidRPr="0037618E">
        <w:rPr>
          <w:rFonts w:ascii="Palatino Linotype" w:eastAsia="Calibri" w:hAnsi="Palatino Linotype" w:cs="Calibri"/>
        </w:rPr>
        <w:t>.</w:t>
      </w:r>
    </w:p>
    <w:p w14:paraId="59BD40EE" w14:textId="1D310075" w:rsidR="001C5383" w:rsidRPr="00331FA7" w:rsidRDefault="00E27977"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 xml:space="preserve">We have a Wellbeing Wall which is a working display that the </w:t>
      </w:r>
      <w:r w:rsidR="002754E8" w:rsidRPr="0037618E">
        <w:rPr>
          <w:rFonts w:ascii="Palatino Linotype" w:eastAsia="Calibri" w:hAnsi="Palatino Linotype" w:cs="Calibri"/>
        </w:rPr>
        <w:t>pupils</w:t>
      </w:r>
      <w:r w:rsidRPr="0037618E">
        <w:rPr>
          <w:rFonts w:ascii="Palatino Linotype" w:eastAsia="Calibri" w:hAnsi="Palatino Linotype" w:cs="Calibri"/>
        </w:rPr>
        <w:t xml:space="preserve"> and staff can use to share thoughts, affirmations, take resources and read information.</w:t>
      </w:r>
    </w:p>
    <w:p w14:paraId="4C70D5FC" w14:textId="11B79E32" w:rsidR="001C5383" w:rsidRPr="00331FA7" w:rsidRDefault="00E27977" w:rsidP="00331FA7">
      <w:pPr>
        <w:spacing w:before="120" w:after="120"/>
        <w:ind w:left="-284" w:right="-306"/>
        <w:jc w:val="both"/>
        <w:rPr>
          <w:rFonts w:ascii="Palatino Linotype" w:hAnsi="Palatino Linotype"/>
        </w:rPr>
      </w:pPr>
      <w:r w:rsidRPr="00331FA7">
        <w:rPr>
          <w:rFonts w:ascii="Palatino Linotype" w:eastAsia="Calibri" w:hAnsi="Palatino Linotype" w:cs="Calibri"/>
        </w:rPr>
        <w:t>We also have a wellbeing table in the staffroom</w:t>
      </w:r>
      <w:r w:rsidR="002140A4" w:rsidRPr="00331FA7">
        <w:rPr>
          <w:rFonts w:ascii="Palatino Linotype" w:eastAsia="Calibri" w:hAnsi="Palatino Linotype" w:cs="Calibri"/>
        </w:rPr>
        <w:t xml:space="preserve"> which includes signposting and resources to support one another</w:t>
      </w:r>
      <w:r w:rsidRPr="00331FA7">
        <w:rPr>
          <w:rFonts w:ascii="Palatino Linotype" w:eastAsia="Calibri" w:hAnsi="Palatino Linotype" w:cs="Calibri"/>
        </w:rPr>
        <w:t>.</w:t>
      </w:r>
      <w:r w:rsidR="00372D98" w:rsidRPr="00331FA7">
        <w:rPr>
          <w:rFonts w:ascii="Palatino Linotype" w:eastAsia="Calibri" w:hAnsi="Palatino Linotype" w:cs="Calibri"/>
        </w:rPr>
        <w:t xml:space="preserve"> We also have pupil, parent and staff voice boxes around the school.</w:t>
      </w:r>
    </w:p>
    <w:p w14:paraId="1FCDF120"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Targeted support</w:t>
      </w:r>
    </w:p>
    <w:p w14:paraId="3AA82487"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The school will offer support</w:t>
      </w:r>
      <w:r w:rsidR="002140A4" w:rsidRPr="00331FA7">
        <w:rPr>
          <w:rFonts w:ascii="Palatino Linotype" w:eastAsia="Calibri" w:hAnsi="Palatino Linotype" w:cs="Calibri"/>
        </w:rPr>
        <w:t>,</w:t>
      </w:r>
      <w:r w:rsidRPr="00331FA7">
        <w:rPr>
          <w:rFonts w:ascii="Palatino Linotype" w:eastAsia="Calibri" w:hAnsi="Palatino Linotype" w:cs="Calibri"/>
        </w:rPr>
        <w:t xml:space="preserve"> through targeted approaches</w:t>
      </w:r>
      <w:r w:rsidR="002140A4" w:rsidRPr="00331FA7">
        <w:rPr>
          <w:rFonts w:ascii="Palatino Linotype" w:eastAsia="Calibri" w:hAnsi="Palatino Linotype" w:cs="Calibri"/>
        </w:rPr>
        <w:t>,</w:t>
      </w:r>
      <w:r w:rsidRPr="00331FA7">
        <w:rPr>
          <w:rFonts w:ascii="Palatino Linotype" w:eastAsia="Calibri" w:hAnsi="Palatino Linotype" w:cs="Calibri"/>
        </w:rPr>
        <w:t xml:space="preserve"> for individual pupils or groups of pupils which may include:</w:t>
      </w:r>
    </w:p>
    <w:p w14:paraId="5F8E28F5" w14:textId="77777777" w:rsidR="00171D49" w:rsidRPr="00331FA7" w:rsidRDefault="002140A4" w:rsidP="00331FA7">
      <w:pPr>
        <w:pStyle w:val="ListParagraph"/>
        <w:numPr>
          <w:ilvl w:val="0"/>
          <w:numId w:val="24"/>
        </w:numPr>
        <w:tabs>
          <w:tab w:val="left" w:pos="1440"/>
        </w:tabs>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Circle time</w:t>
      </w:r>
      <w:r w:rsidR="00B95FC3" w:rsidRPr="00331FA7">
        <w:rPr>
          <w:rFonts w:ascii="Palatino Linotype" w:eastAsia="Calibri" w:hAnsi="Palatino Linotype" w:cs="Calibri"/>
        </w:rPr>
        <w:t xml:space="preserve"> or ‘circle of friends’</w:t>
      </w:r>
      <w:r w:rsidR="00171D49" w:rsidRPr="00331FA7">
        <w:rPr>
          <w:rFonts w:ascii="Palatino Linotype" w:eastAsia="Calibri" w:hAnsi="Palatino Linotype" w:cs="Calibri"/>
        </w:rPr>
        <w:t xml:space="preserve"> </w:t>
      </w:r>
      <w:r w:rsidR="00B95FC3" w:rsidRPr="00331FA7">
        <w:rPr>
          <w:rFonts w:ascii="Palatino Linotype" w:eastAsia="Calibri" w:hAnsi="Palatino Linotype" w:cs="Calibri"/>
        </w:rPr>
        <w:t xml:space="preserve">activities. </w:t>
      </w:r>
    </w:p>
    <w:p w14:paraId="56035AAD" w14:textId="77777777" w:rsidR="005A7DE4" w:rsidRPr="0037618E" w:rsidRDefault="005A7DE4" w:rsidP="00331FA7">
      <w:pPr>
        <w:pStyle w:val="ListParagraph"/>
        <w:numPr>
          <w:ilvl w:val="0"/>
          <w:numId w:val="24"/>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Targeted use of appropriate PSHE and wellbeing resources.</w:t>
      </w:r>
    </w:p>
    <w:p w14:paraId="2985EA36" w14:textId="3E7628AD" w:rsidR="00171D49" w:rsidRPr="00331FA7" w:rsidRDefault="00B95FC3" w:rsidP="00331FA7">
      <w:pPr>
        <w:pStyle w:val="ListParagraph"/>
        <w:numPr>
          <w:ilvl w:val="0"/>
          <w:numId w:val="24"/>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 xml:space="preserve">Managing feelings resources </w:t>
      </w:r>
      <w:r w:rsidR="00171D49" w:rsidRPr="00331FA7">
        <w:rPr>
          <w:rFonts w:ascii="Palatino Linotype" w:eastAsia="Calibri" w:hAnsi="Palatino Linotype" w:cs="Calibri"/>
        </w:rPr>
        <w:t>(found in PSHE Cupboard)</w:t>
      </w:r>
    </w:p>
    <w:p w14:paraId="1176E85F" w14:textId="77777777" w:rsidR="00171D49" w:rsidRPr="00331FA7" w:rsidRDefault="00B95FC3" w:rsidP="00331FA7">
      <w:pPr>
        <w:pStyle w:val="ListParagraph"/>
        <w:numPr>
          <w:ilvl w:val="0"/>
          <w:numId w:val="24"/>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 xml:space="preserve">Managing emotions resources </w:t>
      </w:r>
      <w:r w:rsidR="00171D49" w:rsidRPr="00331FA7">
        <w:rPr>
          <w:rFonts w:ascii="Palatino Linotype" w:eastAsia="Calibri" w:hAnsi="Palatino Linotype" w:cs="Calibri"/>
        </w:rPr>
        <w:t>(found in PSHE Cupboard)</w:t>
      </w:r>
    </w:p>
    <w:p w14:paraId="19BD3452" w14:textId="18E071BB" w:rsidR="001C5383" w:rsidRPr="00331FA7" w:rsidRDefault="00B95FC3" w:rsidP="00331FA7">
      <w:pPr>
        <w:pStyle w:val="ListParagraph"/>
        <w:numPr>
          <w:ilvl w:val="0"/>
          <w:numId w:val="24"/>
        </w:numPr>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Group Work</w:t>
      </w:r>
      <w:r w:rsidR="002140A4" w:rsidRPr="00331FA7">
        <w:rPr>
          <w:rFonts w:ascii="Palatino Linotype" w:eastAsia="Calibri" w:hAnsi="Palatino Linotype" w:cs="Calibri"/>
        </w:rPr>
        <w:t xml:space="preserve"> </w:t>
      </w:r>
      <w:r w:rsidRPr="00331FA7">
        <w:rPr>
          <w:rFonts w:ascii="Palatino Linotype" w:eastAsia="Calibri" w:hAnsi="Palatino Linotype" w:cs="Calibri"/>
        </w:rPr>
        <w:t>/</w:t>
      </w:r>
      <w:r w:rsidR="002140A4" w:rsidRPr="00331FA7">
        <w:rPr>
          <w:rFonts w:ascii="Palatino Linotype" w:eastAsia="Calibri" w:hAnsi="Palatino Linotype" w:cs="Calibri"/>
        </w:rPr>
        <w:t xml:space="preserve"> </w:t>
      </w:r>
      <w:r w:rsidRPr="00331FA7">
        <w:rPr>
          <w:rFonts w:ascii="Palatino Linotype" w:eastAsia="Calibri" w:hAnsi="Palatino Linotype" w:cs="Calibri"/>
        </w:rPr>
        <w:t>Mental health and wellbeing groups</w:t>
      </w:r>
    </w:p>
    <w:p w14:paraId="0A8CDCEC" w14:textId="77777777" w:rsidR="001C5383" w:rsidRPr="00331FA7" w:rsidRDefault="00196ABE" w:rsidP="00331FA7">
      <w:pPr>
        <w:pStyle w:val="ListParagraph"/>
        <w:numPr>
          <w:ilvl w:val="0"/>
          <w:numId w:val="24"/>
        </w:numPr>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 xml:space="preserve">TA </w:t>
      </w:r>
      <w:r w:rsidR="00B95FC3" w:rsidRPr="00331FA7">
        <w:rPr>
          <w:rFonts w:ascii="Palatino Linotype" w:eastAsia="Calibri" w:hAnsi="Palatino Linotype" w:cs="Calibri"/>
        </w:rPr>
        <w:t>support groups.</w:t>
      </w:r>
    </w:p>
    <w:p w14:paraId="590406E0" w14:textId="77777777" w:rsidR="001C5383" w:rsidRPr="00331FA7" w:rsidRDefault="00B95FC3" w:rsidP="00331FA7">
      <w:pPr>
        <w:pStyle w:val="ListParagraph"/>
        <w:numPr>
          <w:ilvl w:val="0"/>
          <w:numId w:val="24"/>
        </w:numPr>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Therapeutic activities including art, lego and relaxation and mindfulness</w:t>
      </w:r>
      <w:r w:rsidRPr="00331FA7">
        <w:rPr>
          <w:rFonts w:ascii="Palatino Linotype" w:eastAsia="Courier New" w:hAnsi="Palatino Linotype" w:cs="Courier New"/>
        </w:rPr>
        <w:t xml:space="preserve"> </w:t>
      </w:r>
      <w:r w:rsidRPr="00331FA7">
        <w:rPr>
          <w:rFonts w:ascii="Palatino Linotype" w:eastAsia="Calibri" w:hAnsi="Palatino Linotype" w:cs="Calibri"/>
        </w:rPr>
        <w:t>techniques.</w:t>
      </w:r>
    </w:p>
    <w:p w14:paraId="0A88A19C" w14:textId="77777777" w:rsidR="002140A4" w:rsidRPr="00331FA7" w:rsidRDefault="002140A4" w:rsidP="00331FA7">
      <w:pPr>
        <w:pStyle w:val="ListParagraph"/>
        <w:numPr>
          <w:ilvl w:val="0"/>
          <w:numId w:val="24"/>
        </w:numPr>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Scheduled sessions with a trained children’s counsellor from BCCS (Brentwood Catholic Children’s Society)</w:t>
      </w:r>
    </w:p>
    <w:p w14:paraId="10BE27E7" w14:textId="77777777" w:rsidR="0037618E" w:rsidRDefault="0037618E" w:rsidP="00331FA7">
      <w:pPr>
        <w:spacing w:before="120" w:after="120"/>
        <w:ind w:left="-284" w:right="-306"/>
        <w:jc w:val="both"/>
        <w:rPr>
          <w:rFonts w:ascii="Palatino Linotype" w:eastAsia="Calibri" w:hAnsi="Palatino Linotype" w:cs="Calibri"/>
        </w:rPr>
      </w:pPr>
    </w:p>
    <w:p w14:paraId="36AC962B" w14:textId="7577D1F2" w:rsidR="001C5383" w:rsidRPr="00331FA7" w:rsidRDefault="00B95FC3" w:rsidP="00331FA7">
      <w:pPr>
        <w:spacing w:before="120" w:after="120"/>
        <w:ind w:left="-284" w:right="-306"/>
        <w:jc w:val="both"/>
        <w:rPr>
          <w:rFonts w:ascii="Palatino Linotype" w:eastAsia="Courier New" w:hAnsi="Palatino Linotype" w:cs="Courier New"/>
        </w:rPr>
      </w:pPr>
      <w:r w:rsidRPr="00331FA7">
        <w:rPr>
          <w:noProof/>
          <w:lang w:eastAsia="en-GB"/>
        </w:rPr>
        <w:lastRenderedPageBreak/>
        <mc:AlternateContent>
          <mc:Choice Requires="wps">
            <w:drawing>
              <wp:anchor distT="0" distB="0" distL="114300" distR="114300" simplePos="0" relativeHeight="251655680" behindDoc="1" locked="0" layoutInCell="0" allowOverlap="1" wp14:anchorId="6F9F54B2" wp14:editId="4E81222E">
                <wp:simplePos x="0" y="0"/>
                <wp:positionH relativeFrom="column">
                  <wp:posOffset>-553085</wp:posOffset>
                </wp:positionH>
                <wp:positionV relativeFrom="paragraph">
                  <wp:posOffset>1040765</wp:posOffset>
                </wp:positionV>
                <wp:extent cx="6838950" cy="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8950" cy="4763"/>
                        </a:xfrm>
                        <a:prstGeom prst="line">
                          <a:avLst/>
                        </a:prstGeom>
                        <a:solidFill>
                          <a:srgbClr val="FFFFFF"/>
                        </a:solidFill>
                        <a:ln w="9144">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7C9C5AC5" id="Shape 45"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43.55pt,81.95pt" to="494.95pt,8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" o:allowincell="f" filled="t" strokecolor="white" strokeweight=".72pt">
                <v:stroke joinstyle="miter"/>
                <o:lock v:ext="edit" shapetype="f"/>
              </v:line>
            </w:pict>
          </mc:Fallback>
        </mc:AlternateContent>
      </w:r>
      <w:bookmarkStart w:id="2" w:name="page4"/>
      <w:bookmarkEnd w:id="2"/>
      <w:r w:rsidRPr="00331FA7">
        <w:rPr>
          <w:rFonts w:ascii="Palatino Linotype" w:eastAsia="Calibri" w:hAnsi="Palatino Linotype" w:cs="Calibri"/>
        </w:rPr>
        <w:t>The school will make use of resources to assess and track wellbeing as appropriate including:</w:t>
      </w:r>
    </w:p>
    <w:p w14:paraId="1609C7D1" w14:textId="77777777" w:rsidR="00171D49" w:rsidRPr="00331FA7" w:rsidRDefault="00171D49" w:rsidP="00331FA7">
      <w:pPr>
        <w:pStyle w:val="ListParagraph"/>
        <w:numPr>
          <w:ilvl w:val="0"/>
          <w:numId w:val="25"/>
        </w:numPr>
        <w:tabs>
          <w:tab w:val="left" w:pos="1440"/>
        </w:tabs>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 xml:space="preserve">Strengths and Difficulties questionnaire </w:t>
      </w:r>
    </w:p>
    <w:p w14:paraId="10434863" w14:textId="77777777" w:rsidR="00171D49" w:rsidRPr="00331FA7" w:rsidRDefault="00171D49" w:rsidP="00331FA7">
      <w:pPr>
        <w:pStyle w:val="ListParagraph"/>
        <w:numPr>
          <w:ilvl w:val="0"/>
          <w:numId w:val="25"/>
        </w:numPr>
        <w:tabs>
          <w:tab w:val="left" w:pos="1440"/>
        </w:tabs>
        <w:spacing w:before="120" w:after="120"/>
        <w:ind w:right="-306"/>
        <w:jc w:val="both"/>
        <w:rPr>
          <w:rFonts w:ascii="Palatino Linotype" w:eastAsia="Courier New" w:hAnsi="Palatino Linotype" w:cstheme="minorHAnsi"/>
        </w:rPr>
      </w:pPr>
      <w:r w:rsidRPr="00331FA7">
        <w:rPr>
          <w:rFonts w:ascii="Palatino Linotype" w:eastAsia="Courier New" w:hAnsi="Palatino Linotype" w:cstheme="minorHAnsi"/>
        </w:rPr>
        <w:t>The Loyola Pupil Voice Box</w:t>
      </w:r>
    </w:p>
    <w:p w14:paraId="003CBEEF" w14:textId="77777777" w:rsidR="001C5383" w:rsidRPr="00331FA7" w:rsidRDefault="00171D49" w:rsidP="00331FA7">
      <w:pPr>
        <w:pStyle w:val="ListParagraph"/>
        <w:numPr>
          <w:ilvl w:val="0"/>
          <w:numId w:val="25"/>
        </w:numPr>
        <w:tabs>
          <w:tab w:val="left" w:pos="1440"/>
        </w:tabs>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The Boxall Profile</w:t>
      </w:r>
    </w:p>
    <w:p w14:paraId="2958FC8B" w14:textId="77777777" w:rsidR="002754E8" w:rsidRPr="00331FA7" w:rsidRDefault="00171D49" w:rsidP="00331FA7">
      <w:pPr>
        <w:pStyle w:val="ListParagraph"/>
        <w:numPr>
          <w:ilvl w:val="0"/>
          <w:numId w:val="25"/>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Emotional literacy scales</w:t>
      </w:r>
    </w:p>
    <w:p w14:paraId="4A72DE13" w14:textId="7C14143A"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b/>
          <w:bCs/>
          <w:u w:val="single"/>
        </w:rPr>
        <w:t>Assessing and reviewing support</w:t>
      </w:r>
    </w:p>
    <w:p w14:paraId="33BE500D" w14:textId="77777777"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Where a pupil is identified as requiring additional support, the school will take a graduated and individualised approach:</w:t>
      </w:r>
    </w:p>
    <w:p w14:paraId="2711D1B3" w14:textId="77777777" w:rsidR="002754E8" w:rsidRPr="0037618E" w:rsidRDefault="002754E8" w:rsidP="00331FA7">
      <w:pPr>
        <w:numPr>
          <w:ilvl w:val="0"/>
          <w:numId w:val="37"/>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assess the pupil’s needs and any immediate risks; </w:t>
      </w:r>
    </w:p>
    <w:p w14:paraId="71A684BC" w14:textId="6C8F7089" w:rsidR="002754E8" w:rsidRPr="0037618E" w:rsidRDefault="002754E8" w:rsidP="00331FA7">
      <w:pPr>
        <w:numPr>
          <w:ilvl w:val="0"/>
          <w:numId w:val="37"/>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plan appropriate support in consultation with the pupil, parents and relevant professionals; </w:t>
      </w:r>
    </w:p>
    <w:p w14:paraId="1C3F0FCB" w14:textId="77777777" w:rsidR="002754E8" w:rsidRPr="0037618E" w:rsidRDefault="002754E8" w:rsidP="00331FA7">
      <w:pPr>
        <w:numPr>
          <w:ilvl w:val="0"/>
          <w:numId w:val="37"/>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implement the agreed support; and </w:t>
      </w:r>
    </w:p>
    <w:p w14:paraId="3A4D9D03" w14:textId="77777777" w:rsidR="002754E8" w:rsidRPr="0037618E" w:rsidRDefault="002754E8" w:rsidP="00331FA7">
      <w:pPr>
        <w:numPr>
          <w:ilvl w:val="0"/>
          <w:numId w:val="37"/>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review its impact and make adjustments where necessary. </w:t>
      </w:r>
    </w:p>
    <w:p w14:paraId="13FE4E2B" w14:textId="1E0970E9" w:rsidR="002754E8" w:rsidRPr="0037618E" w:rsidRDefault="002754E8" w:rsidP="00331FA7">
      <w:pPr>
        <w:spacing w:before="120" w:after="120"/>
        <w:ind w:left="76" w:right="-306"/>
        <w:jc w:val="both"/>
        <w:rPr>
          <w:rFonts w:ascii="Palatino Linotype" w:eastAsia="Calibri" w:hAnsi="Palatino Linotype" w:cs="Calibri"/>
        </w:rPr>
      </w:pPr>
      <w:r w:rsidRPr="0037618E">
        <w:rPr>
          <w:rFonts w:ascii="Palatino Linotype" w:eastAsia="Calibri" w:hAnsi="Palatino Linotype" w:cs="Calibri"/>
        </w:rPr>
        <w:t>Support may include pastoral check-ins, targeted group work, individual interventions, counselling, reasonable adjustments, support through the SEND framework or referral to an appropriate external service.</w:t>
      </w:r>
    </w:p>
    <w:p w14:paraId="39E3DC23" w14:textId="77777777" w:rsidR="002754E8" w:rsidRPr="0037618E" w:rsidRDefault="002754E8" w:rsidP="00331FA7">
      <w:pPr>
        <w:spacing w:before="120" w:after="120"/>
        <w:ind w:right="-306"/>
        <w:jc w:val="both"/>
        <w:rPr>
          <w:rFonts w:ascii="Palatino Linotype" w:eastAsia="Calibri" w:hAnsi="Palatino Linotype" w:cs="Calibri"/>
          <w:b/>
          <w:bCs/>
          <w:u w:val="single"/>
        </w:rPr>
      </w:pPr>
      <w:r w:rsidRPr="0037618E">
        <w:rPr>
          <w:rFonts w:ascii="Palatino Linotype" w:eastAsia="Calibri" w:hAnsi="Palatino Linotype" w:cs="Calibri"/>
          <w:b/>
          <w:bCs/>
          <w:u w:val="single"/>
        </w:rPr>
        <w:t>Individual support and healthcare plans</w:t>
      </w:r>
    </w:p>
    <w:p w14:paraId="7580F604" w14:textId="77777777"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Where a pupil’s needs are significant, ongoing or involve several members of staff or external professionals, the school may create an individual support or healthcare plan.</w:t>
      </w:r>
    </w:p>
    <w:p w14:paraId="6F6AE658" w14:textId="77777777"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The plan may include:</w:t>
      </w:r>
    </w:p>
    <w:p w14:paraId="7313B793" w14:textId="77777777" w:rsidR="002754E8" w:rsidRPr="0037618E" w:rsidRDefault="002754E8" w:rsidP="00331FA7">
      <w:pPr>
        <w:numPr>
          <w:ilvl w:val="0"/>
          <w:numId w:val="38"/>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known needs, warning signs and triggers; </w:t>
      </w:r>
    </w:p>
    <w:p w14:paraId="56767B1C" w14:textId="77777777" w:rsidR="002754E8" w:rsidRPr="0037618E" w:rsidRDefault="002754E8" w:rsidP="00331FA7">
      <w:pPr>
        <w:numPr>
          <w:ilvl w:val="0"/>
          <w:numId w:val="38"/>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agreed support and reasonable adjustments; </w:t>
      </w:r>
    </w:p>
    <w:p w14:paraId="1A5DD2FE" w14:textId="77777777" w:rsidR="002754E8" w:rsidRPr="0037618E" w:rsidRDefault="002754E8" w:rsidP="00331FA7">
      <w:pPr>
        <w:numPr>
          <w:ilvl w:val="0"/>
          <w:numId w:val="38"/>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the staff responsible for providing support; </w:t>
      </w:r>
    </w:p>
    <w:p w14:paraId="1C740A61" w14:textId="7C2BA9F7" w:rsidR="002754E8" w:rsidRPr="0037618E" w:rsidRDefault="002754E8" w:rsidP="00331FA7">
      <w:pPr>
        <w:numPr>
          <w:ilvl w:val="0"/>
          <w:numId w:val="38"/>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communication arrangements with parents; </w:t>
      </w:r>
    </w:p>
    <w:p w14:paraId="2ABEF63E" w14:textId="77777777" w:rsidR="002754E8" w:rsidRPr="0037618E" w:rsidRDefault="002754E8" w:rsidP="00331FA7">
      <w:pPr>
        <w:numPr>
          <w:ilvl w:val="0"/>
          <w:numId w:val="38"/>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relevant professional advice; and </w:t>
      </w:r>
    </w:p>
    <w:p w14:paraId="7AF97B8A" w14:textId="77777777" w:rsidR="002754E8" w:rsidRPr="0037618E" w:rsidRDefault="002754E8" w:rsidP="00331FA7">
      <w:pPr>
        <w:numPr>
          <w:ilvl w:val="0"/>
          <w:numId w:val="38"/>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the action to take in an emergency. </w:t>
      </w:r>
    </w:p>
    <w:p w14:paraId="2A666760" w14:textId="52146DAB" w:rsidR="002754E8" w:rsidRPr="00331FA7"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The plan will be developed and reviewed with the pupil where appropriate, their parents and relevant professionals.</w:t>
      </w:r>
    </w:p>
    <w:p w14:paraId="764DBFEA"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Signposting</w:t>
      </w:r>
    </w:p>
    <w:p w14:paraId="1FC86DB2"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We will ensure that staff, pupils and parents are aware of what support is available within our school and how to access further support.</w:t>
      </w:r>
    </w:p>
    <w:p w14:paraId="6724F88A"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Identifying needs and Warning Signs</w:t>
      </w:r>
    </w:p>
    <w:p w14:paraId="105FACCA"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All staff will complete termly wellbeing trackers on their pupils aimed at identifying a range of possible difficulties including:</w:t>
      </w:r>
    </w:p>
    <w:p w14:paraId="41746F04"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lastRenderedPageBreak/>
        <w:t>Attendance</w:t>
      </w:r>
    </w:p>
    <w:p w14:paraId="2AD3B7AF"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Punctuality</w:t>
      </w:r>
    </w:p>
    <w:p w14:paraId="173A7624"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Relationships</w:t>
      </w:r>
    </w:p>
    <w:p w14:paraId="38D2F415"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Approach to learning</w:t>
      </w:r>
    </w:p>
    <w:p w14:paraId="0FEA9B87"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Physical indicators</w:t>
      </w:r>
    </w:p>
    <w:p w14:paraId="365D51FA"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Negative behaviour patterns</w:t>
      </w:r>
    </w:p>
    <w:p w14:paraId="351EA5AF"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Family circumstances</w:t>
      </w:r>
    </w:p>
    <w:p w14:paraId="73C6F773"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Recent bereavement</w:t>
      </w:r>
    </w:p>
    <w:p w14:paraId="330FDE8E" w14:textId="77777777" w:rsidR="001C5383" w:rsidRPr="00331FA7" w:rsidRDefault="00B95FC3" w:rsidP="00331FA7">
      <w:pPr>
        <w:pStyle w:val="ListParagraph"/>
        <w:numPr>
          <w:ilvl w:val="0"/>
          <w:numId w:val="31"/>
        </w:numPr>
        <w:tabs>
          <w:tab w:val="left" w:pos="720"/>
        </w:tabs>
        <w:spacing w:before="120" w:after="120"/>
        <w:ind w:right="-306"/>
        <w:jc w:val="both"/>
        <w:rPr>
          <w:rFonts w:ascii="Palatino Linotype" w:eastAsia="Symbol" w:hAnsi="Palatino Linotype" w:cs="Symbol"/>
        </w:rPr>
      </w:pPr>
      <w:r w:rsidRPr="00331FA7">
        <w:rPr>
          <w:rFonts w:ascii="Palatino Linotype" w:eastAsia="Calibri" w:hAnsi="Palatino Linotype" w:cs="Calibri"/>
        </w:rPr>
        <w:t>Health indicators</w:t>
      </w:r>
    </w:p>
    <w:p w14:paraId="136E1748" w14:textId="77777777" w:rsidR="002754E8" w:rsidRPr="0037618E" w:rsidRDefault="002754E8" w:rsidP="00331FA7">
      <w:pPr>
        <w:spacing w:before="120" w:after="120"/>
        <w:ind w:left="-284" w:right="-306"/>
        <w:jc w:val="both"/>
        <w:rPr>
          <w:rFonts w:ascii="Palatino Linotype" w:eastAsia="Calibri" w:hAnsi="Palatino Linotype" w:cs="Calibri"/>
          <w:b/>
          <w:bCs/>
          <w:u w:val="single"/>
        </w:rPr>
      </w:pPr>
      <w:r w:rsidRPr="0037618E">
        <w:rPr>
          <w:rFonts w:ascii="Palatino Linotype" w:eastAsia="Calibri" w:hAnsi="Palatino Linotype" w:cs="Calibri"/>
          <w:b/>
          <w:bCs/>
          <w:u w:val="single"/>
        </w:rPr>
        <w:t>Managing disclosures and concerns</w:t>
      </w:r>
    </w:p>
    <w:p w14:paraId="017FE214" w14:textId="77777777"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Where a pupil shares a concern about their own or another pupil’s mental health, the member of staff will remain calm, listen without judgement and reassure the pupil that they have done the right thing by speaking.</w:t>
      </w:r>
    </w:p>
    <w:p w14:paraId="2210C03B" w14:textId="77777777"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Staff will not conduct an investigation, ask leading questions, offer a diagnosis or promise confidentiality. They will explain that information may need to be shared with an appropriate member of staff so that the pupil can be kept safe and supported.</w:t>
      </w:r>
    </w:p>
    <w:p w14:paraId="77AB5C4A" w14:textId="77777777"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The concern will be reported promptly to the Head/DSL, a DDSL or the Senior Mental Health and Emotional Wellbeing Lead, as appropriate. Where there is any indication of self-harm, suicidal thoughts, abuse, neglect, exploitation or significant harm, the Head/DSL must be informed immediately.</w:t>
      </w:r>
    </w:p>
    <w:p w14:paraId="04008BD1" w14:textId="77777777"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A factual record will be made on CPOMS, including:</w:t>
      </w:r>
    </w:p>
    <w:p w14:paraId="240095A3" w14:textId="77777777" w:rsidR="002754E8" w:rsidRPr="0037618E" w:rsidRDefault="002754E8" w:rsidP="00331FA7">
      <w:pPr>
        <w:numPr>
          <w:ilvl w:val="0"/>
          <w:numId w:val="39"/>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the date, time and location; </w:t>
      </w:r>
    </w:p>
    <w:p w14:paraId="45795758" w14:textId="77777777" w:rsidR="002754E8" w:rsidRPr="0037618E" w:rsidRDefault="002754E8" w:rsidP="00331FA7">
      <w:pPr>
        <w:numPr>
          <w:ilvl w:val="0"/>
          <w:numId w:val="39"/>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the pupil’s own words where possible; </w:t>
      </w:r>
    </w:p>
    <w:p w14:paraId="5B18AF99" w14:textId="77777777" w:rsidR="002754E8" w:rsidRPr="0037618E" w:rsidRDefault="002754E8" w:rsidP="00331FA7">
      <w:pPr>
        <w:numPr>
          <w:ilvl w:val="0"/>
          <w:numId w:val="39"/>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any questions asked or support offered; </w:t>
      </w:r>
    </w:p>
    <w:p w14:paraId="5D15583F" w14:textId="77777777" w:rsidR="002754E8" w:rsidRPr="0037618E" w:rsidRDefault="002754E8" w:rsidP="00331FA7">
      <w:pPr>
        <w:numPr>
          <w:ilvl w:val="0"/>
          <w:numId w:val="39"/>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the action taken; and </w:t>
      </w:r>
    </w:p>
    <w:p w14:paraId="126A237D" w14:textId="41533C6E" w:rsidR="002754E8" w:rsidRPr="0037618E" w:rsidRDefault="002754E8" w:rsidP="00331FA7">
      <w:pPr>
        <w:numPr>
          <w:ilvl w:val="0"/>
          <w:numId w:val="39"/>
        </w:numPr>
        <w:spacing w:before="120" w:after="120"/>
        <w:ind w:right="-306"/>
        <w:jc w:val="both"/>
        <w:rPr>
          <w:rFonts w:ascii="Palatino Linotype" w:eastAsia="Calibri" w:hAnsi="Palatino Linotype" w:cs="Calibri"/>
        </w:rPr>
      </w:pPr>
      <w:r w:rsidRPr="0037618E">
        <w:rPr>
          <w:rFonts w:ascii="Palatino Linotype" w:eastAsia="Calibri" w:hAnsi="Palatino Linotype" w:cs="Calibri"/>
        </w:rPr>
        <w:t>the name of the person to whom the concern was reported.</w:t>
      </w:r>
    </w:p>
    <w:p w14:paraId="7D1D6C54" w14:textId="77777777" w:rsidR="002754E8" w:rsidRPr="0037618E" w:rsidRDefault="002754E8" w:rsidP="00331FA7">
      <w:pPr>
        <w:spacing w:before="120" w:after="120"/>
        <w:ind w:right="-306"/>
        <w:jc w:val="both"/>
        <w:rPr>
          <w:rFonts w:ascii="Palatino Linotype" w:eastAsia="Calibri" w:hAnsi="Palatino Linotype" w:cs="Calibri"/>
          <w:b/>
          <w:bCs/>
          <w:u w:val="single"/>
        </w:rPr>
      </w:pPr>
      <w:r w:rsidRPr="0037618E">
        <w:rPr>
          <w:rFonts w:ascii="Palatino Linotype" w:eastAsia="Calibri" w:hAnsi="Palatino Linotype" w:cs="Calibri"/>
          <w:b/>
          <w:bCs/>
          <w:u w:val="single"/>
        </w:rPr>
        <w:t>Confidentiality and information sharing</w:t>
      </w:r>
    </w:p>
    <w:p w14:paraId="6CD1CCF2" w14:textId="77777777"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Staff will not promise a pupil absolute confidentiality. Information will be shared only with those who need it to safeguard and support the pupil. Wherever appropriate, the pupil will be told what information will be shared, with whom and why.</w:t>
      </w:r>
    </w:p>
    <w:p w14:paraId="47B05879" w14:textId="70524978"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 xml:space="preserve">Parents will normally be informed where the school has concerns about a pupil’s mental health. However, the Head/DSL </w:t>
      </w:r>
      <w:r w:rsidR="0037618E">
        <w:rPr>
          <w:rFonts w:ascii="Palatino Linotype" w:eastAsia="Calibri" w:hAnsi="Palatino Linotype" w:cs="Calibri"/>
        </w:rPr>
        <w:t xml:space="preserve">and/or the DSL team </w:t>
      </w:r>
      <w:r w:rsidRPr="0037618E">
        <w:rPr>
          <w:rFonts w:ascii="Palatino Linotype" w:eastAsia="Calibri" w:hAnsi="Palatino Linotype" w:cs="Calibri"/>
        </w:rPr>
        <w:t>will determine whether contacting a parent could increase the risk to the pupil or interfere with safeguarding action.</w:t>
      </w:r>
    </w:p>
    <w:p w14:paraId="459C7657" w14:textId="33D43A8C" w:rsidR="002754E8" w:rsidRPr="0037618E"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t>Consent is not required where information must be shared to protect a child from harm. Decisions about information sharing, and the reasons for them, will be recorded.</w:t>
      </w:r>
    </w:p>
    <w:p w14:paraId="7551CE76" w14:textId="726471AE"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Possible warning signs include:</w:t>
      </w:r>
    </w:p>
    <w:p w14:paraId="5E6A6E4B" w14:textId="77777777" w:rsidR="001C5383"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Changes in eating / sleeping habits</w:t>
      </w:r>
    </w:p>
    <w:p w14:paraId="34161388" w14:textId="77777777" w:rsidR="001C5383"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lastRenderedPageBreak/>
        <w:t>Becoming socially withdrawn</w:t>
      </w:r>
    </w:p>
    <w:p w14:paraId="4DF80B8B" w14:textId="77777777" w:rsidR="001C5383"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Changes in activity and mood</w:t>
      </w:r>
    </w:p>
    <w:p w14:paraId="3FDFA3BF" w14:textId="77777777" w:rsidR="001C5383"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Talking or joking about self-harm or suicide</w:t>
      </w:r>
    </w:p>
    <w:p w14:paraId="01999E79" w14:textId="77777777" w:rsidR="001C5383"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Expressing feelings of failure, uselessness or loss of hope</w:t>
      </w:r>
    </w:p>
    <w:p w14:paraId="7D613164" w14:textId="77777777" w:rsidR="001C5383"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Repeated physical pain or nausea with no evident cause</w:t>
      </w:r>
    </w:p>
    <w:p w14:paraId="7286D59B" w14:textId="30676ACE" w:rsidR="00372D98" w:rsidRPr="00331FA7" w:rsidRDefault="00B95FC3" w:rsidP="00331FA7">
      <w:pPr>
        <w:pStyle w:val="ListParagraph"/>
        <w:numPr>
          <w:ilvl w:val="0"/>
          <w:numId w:val="32"/>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An increase in lateness or absenteeism</w:t>
      </w:r>
      <w:bookmarkStart w:id="3" w:name="page5"/>
      <w:bookmarkEnd w:id="3"/>
    </w:p>
    <w:p w14:paraId="072A750A" w14:textId="6E23E7F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noProof/>
          <w:u w:val="single"/>
          <w:lang w:eastAsia="en-GB"/>
        </w:rPr>
        <mc:AlternateContent>
          <mc:Choice Requires="wps">
            <w:drawing>
              <wp:anchor distT="0" distB="0" distL="114300" distR="114300" simplePos="0" relativeHeight="251681280" behindDoc="1" locked="0" layoutInCell="0" allowOverlap="1" wp14:anchorId="4B091FBE" wp14:editId="38139E7B">
                <wp:simplePos x="0" y="0"/>
                <wp:positionH relativeFrom="page">
                  <wp:posOffset>7195820</wp:posOffset>
                </wp:positionH>
                <wp:positionV relativeFrom="page">
                  <wp:posOffset>360680</wp:posOffset>
                </wp:positionV>
                <wp:extent cx="0" cy="997204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972040"/>
                        </a:xfrm>
                        <a:prstGeom prst="line">
                          <a:avLst/>
                        </a:prstGeom>
                        <a:solidFill>
                          <a:srgbClr val="FFFFFF"/>
                        </a:solidFill>
                        <a:ln w="9144">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0A82A38C" id="Shape 70" o:spid="_x0000_s1026" style="position:absolute;z-index:-251635200;visibility:visible;mso-wrap-style:square;mso-wrap-distance-left:9pt;mso-wrap-distance-top:0;mso-wrap-distance-right:9pt;mso-wrap-distance-bottom:0;mso-position-horizontal:absolute;mso-position-horizontal-relative:page;mso-position-vertical:absolute;mso-position-vertical-relative:page" from="566.6pt,28.4pt" to="566.6pt,8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" o:allowincell="f" filled="t" strokecolor="white" strokeweight=".72pt">
                <v:stroke joinstyle="miter"/>
                <o:lock v:ext="edit" shapetype="f"/>
                <w10:wrap anchorx="page" anchory="page"/>
              </v:line>
            </w:pict>
          </mc:Fallback>
        </mc:AlternateContent>
      </w:r>
      <w:r w:rsidRPr="00331FA7">
        <w:rPr>
          <w:rFonts w:ascii="Palatino Linotype" w:eastAsia="Calibri" w:hAnsi="Palatino Linotype" w:cs="Calibri"/>
          <w:b/>
          <w:bCs/>
          <w:u w:val="single"/>
        </w:rPr>
        <w:t>Working with Parents</w:t>
      </w:r>
    </w:p>
    <w:p w14:paraId="02D8B889"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In order to support parents we will:</w:t>
      </w:r>
    </w:p>
    <w:p w14:paraId="4F2C0036" w14:textId="77777777" w:rsidR="001C5383" w:rsidRPr="00331FA7" w:rsidRDefault="00B95FC3" w:rsidP="00331FA7">
      <w:pPr>
        <w:pStyle w:val="ListParagraph"/>
        <w:numPr>
          <w:ilvl w:val="0"/>
          <w:numId w:val="33"/>
        </w:numPr>
        <w:tabs>
          <w:tab w:val="left" w:pos="1440"/>
        </w:tabs>
        <w:spacing w:before="120" w:after="120"/>
        <w:ind w:right="-306"/>
        <w:jc w:val="both"/>
        <w:rPr>
          <w:rFonts w:ascii="Palatino Linotype" w:eastAsia="Symbol" w:hAnsi="Palatino Linotype" w:cs="Symbol"/>
        </w:rPr>
      </w:pPr>
      <w:r w:rsidRPr="00331FA7">
        <w:rPr>
          <w:rFonts w:ascii="Palatino Linotype" w:eastAsia="Calibri" w:hAnsi="Palatino Linotype" w:cs="Calibri"/>
        </w:rPr>
        <w:t xml:space="preserve">Highlight sources of information and support about mental health and emotional wellbeing </w:t>
      </w:r>
      <w:r w:rsidR="00F653B2" w:rsidRPr="00331FA7">
        <w:rPr>
          <w:rFonts w:ascii="Palatino Linotype" w:eastAsia="Calibri" w:hAnsi="Palatino Linotype" w:cs="Calibri"/>
        </w:rPr>
        <w:t>through a range of sources such as the</w:t>
      </w:r>
      <w:r w:rsidRPr="00331FA7">
        <w:rPr>
          <w:rFonts w:ascii="Palatino Linotype" w:eastAsia="Calibri" w:hAnsi="Palatino Linotype" w:cs="Calibri"/>
        </w:rPr>
        <w:t xml:space="preserve"> school website</w:t>
      </w:r>
      <w:r w:rsidR="00F653B2" w:rsidRPr="00331FA7">
        <w:rPr>
          <w:rFonts w:ascii="Palatino Linotype" w:eastAsia="Calibri" w:hAnsi="Palatino Linotype" w:cs="Calibri"/>
        </w:rPr>
        <w:t>, newsletters, parent meetings</w:t>
      </w:r>
    </w:p>
    <w:p w14:paraId="66110A68" w14:textId="23B4E979" w:rsidR="001C5383" w:rsidRPr="0037618E" w:rsidRDefault="002754E8" w:rsidP="00331FA7">
      <w:pPr>
        <w:pStyle w:val="ListParagraph"/>
        <w:numPr>
          <w:ilvl w:val="0"/>
          <w:numId w:val="33"/>
        </w:numPr>
        <w:tabs>
          <w:tab w:val="left" w:pos="1440"/>
        </w:tabs>
        <w:spacing w:before="120" w:after="120"/>
        <w:ind w:right="-306"/>
        <w:jc w:val="both"/>
        <w:rPr>
          <w:rFonts w:ascii="Palatino Linotype" w:eastAsia="Symbol" w:hAnsi="Palatino Linotype" w:cs="Symbol"/>
        </w:rPr>
      </w:pPr>
      <w:r w:rsidRPr="0037618E">
        <w:rPr>
          <w:rFonts w:ascii="Palatino Linotype" w:eastAsia="Calibri" w:hAnsi="Palatino Linotype" w:cs="Calibri"/>
        </w:rPr>
        <w:t>Provide parents with information about appropriate sources of further support. e</w:t>
      </w:r>
      <w:r w:rsidR="00B95FC3" w:rsidRPr="0037618E">
        <w:rPr>
          <w:rFonts w:ascii="Palatino Linotype" w:eastAsia="Calibri" w:hAnsi="Palatino Linotype" w:cs="Calibri"/>
        </w:rPr>
        <w:t>.g. through parent forums.</w:t>
      </w:r>
    </w:p>
    <w:p w14:paraId="36C9331D" w14:textId="4549ACF7" w:rsidR="001C5383" w:rsidRPr="0037618E" w:rsidRDefault="00B95FC3" w:rsidP="00331FA7">
      <w:pPr>
        <w:pStyle w:val="ListParagraph"/>
        <w:numPr>
          <w:ilvl w:val="0"/>
          <w:numId w:val="33"/>
        </w:numPr>
        <w:tabs>
          <w:tab w:val="left" w:pos="1440"/>
        </w:tabs>
        <w:spacing w:before="120" w:after="120"/>
        <w:ind w:right="-306"/>
        <w:jc w:val="both"/>
        <w:rPr>
          <w:rFonts w:ascii="Palatino Linotype" w:eastAsia="Symbol" w:hAnsi="Palatino Linotype" w:cs="Symbol"/>
        </w:rPr>
      </w:pPr>
      <w:r w:rsidRPr="0037618E">
        <w:rPr>
          <w:rFonts w:ascii="Palatino Linotype" w:eastAsia="Calibri" w:hAnsi="Palatino Linotype" w:cs="Calibri"/>
        </w:rPr>
        <w:t xml:space="preserve">Ensure that all parents are aware of who to talk to, and how to </w:t>
      </w:r>
      <w:r w:rsidR="002754E8" w:rsidRPr="0037618E">
        <w:rPr>
          <w:rFonts w:ascii="Palatino Linotype" w:eastAsia="Calibri" w:hAnsi="Palatino Linotype" w:cs="Calibri"/>
        </w:rPr>
        <w:t>access support</w:t>
      </w:r>
      <w:r w:rsidRPr="0037618E">
        <w:rPr>
          <w:rFonts w:ascii="Palatino Linotype" w:eastAsia="Calibri" w:hAnsi="Palatino Linotype" w:cs="Calibri"/>
        </w:rPr>
        <w:t>, if they have concerns about their child.</w:t>
      </w:r>
    </w:p>
    <w:p w14:paraId="5FBAB8A0" w14:textId="77777777" w:rsidR="001C5383" w:rsidRPr="0037618E" w:rsidRDefault="00B95FC3" w:rsidP="00331FA7">
      <w:pPr>
        <w:pStyle w:val="ListParagraph"/>
        <w:numPr>
          <w:ilvl w:val="0"/>
          <w:numId w:val="33"/>
        </w:numPr>
        <w:tabs>
          <w:tab w:val="left" w:pos="1440"/>
        </w:tabs>
        <w:spacing w:before="120" w:after="120"/>
        <w:ind w:right="-306"/>
        <w:jc w:val="both"/>
        <w:rPr>
          <w:rFonts w:ascii="Palatino Linotype" w:eastAsia="Symbol" w:hAnsi="Palatino Linotype" w:cs="Symbol"/>
        </w:rPr>
      </w:pPr>
      <w:r w:rsidRPr="0037618E">
        <w:rPr>
          <w:rFonts w:ascii="Palatino Linotype" w:eastAsia="Calibri" w:hAnsi="Palatino Linotype" w:cs="Calibri"/>
        </w:rPr>
        <w:t>Make our emotional wellbeing and mental health policy easily accessible to parents</w:t>
      </w:r>
    </w:p>
    <w:p w14:paraId="1949AAD8" w14:textId="77777777" w:rsidR="001C5383" w:rsidRPr="0037618E" w:rsidRDefault="00B95FC3" w:rsidP="00331FA7">
      <w:pPr>
        <w:pStyle w:val="ListParagraph"/>
        <w:numPr>
          <w:ilvl w:val="0"/>
          <w:numId w:val="33"/>
        </w:numPr>
        <w:tabs>
          <w:tab w:val="left" w:pos="1440"/>
        </w:tabs>
        <w:spacing w:before="120" w:after="120"/>
        <w:ind w:right="-306"/>
        <w:jc w:val="both"/>
        <w:rPr>
          <w:rFonts w:ascii="Palatino Linotype" w:eastAsia="Symbol" w:hAnsi="Palatino Linotype" w:cs="Symbol"/>
        </w:rPr>
      </w:pPr>
      <w:r w:rsidRPr="0037618E">
        <w:rPr>
          <w:rFonts w:ascii="Palatino Linotype" w:eastAsia="Calibri" w:hAnsi="Palatino Linotype" w:cs="Calibri"/>
        </w:rPr>
        <w:t>Share ideas about how parents can support positive mental health in their children.</w:t>
      </w:r>
    </w:p>
    <w:p w14:paraId="3A2BD658" w14:textId="77777777" w:rsidR="001C5383" w:rsidRPr="0037618E" w:rsidRDefault="00B95FC3" w:rsidP="00331FA7">
      <w:pPr>
        <w:pStyle w:val="ListParagraph"/>
        <w:numPr>
          <w:ilvl w:val="0"/>
          <w:numId w:val="33"/>
        </w:numPr>
        <w:tabs>
          <w:tab w:val="left" w:pos="1440"/>
        </w:tabs>
        <w:spacing w:before="120" w:after="120"/>
        <w:ind w:right="-306"/>
        <w:jc w:val="both"/>
        <w:rPr>
          <w:rFonts w:ascii="Palatino Linotype" w:eastAsia="Symbol" w:hAnsi="Palatino Linotype" w:cs="Symbol"/>
        </w:rPr>
      </w:pPr>
      <w:r w:rsidRPr="0037618E">
        <w:rPr>
          <w:rFonts w:ascii="Palatino Linotype" w:eastAsia="Calibri" w:hAnsi="Palatino Linotype" w:cs="Calibri"/>
        </w:rPr>
        <w:t>Keep parents informed about the mental health topics their children are learning about in PSHE and share ideas for extending and exploring this learning at home.</w:t>
      </w:r>
    </w:p>
    <w:p w14:paraId="60D77391" w14:textId="536EDDA5" w:rsidR="005A7DE4" w:rsidRPr="0037618E" w:rsidRDefault="005A7DE4" w:rsidP="00331FA7">
      <w:pPr>
        <w:tabs>
          <w:tab w:val="left" w:pos="1440"/>
        </w:tabs>
        <w:spacing w:before="120" w:after="120"/>
        <w:ind w:right="-306"/>
        <w:jc w:val="both"/>
        <w:rPr>
          <w:rFonts w:ascii="Palatino Linotype" w:eastAsia="Symbol" w:hAnsi="Palatino Linotype" w:cs="Symbol"/>
        </w:rPr>
      </w:pPr>
      <w:r w:rsidRPr="0037618E">
        <w:rPr>
          <w:rFonts w:ascii="Palatino Linotype" w:eastAsia="Symbol" w:hAnsi="Palatino Linotype" w:cs="Symbol"/>
        </w:rPr>
        <w:t>Where the school discusses a mental-health concern with parents, the key points discussed and any agreed actions will be recorded confidentially. Where appropriate, an individual support or healthcare plan will be developed collaboratively.</w:t>
      </w:r>
    </w:p>
    <w:p w14:paraId="1EF13F08" w14:textId="77777777" w:rsidR="002754E8" w:rsidRPr="0037618E" w:rsidRDefault="002754E8" w:rsidP="00331FA7">
      <w:pPr>
        <w:tabs>
          <w:tab w:val="left" w:pos="1440"/>
        </w:tabs>
        <w:spacing w:before="120" w:after="120"/>
        <w:ind w:right="-306"/>
        <w:jc w:val="both"/>
        <w:rPr>
          <w:rFonts w:ascii="Palatino Linotype" w:eastAsia="Symbol" w:hAnsi="Palatino Linotype" w:cs="Symbol"/>
          <w:u w:val="single"/>
        </w:rPr>
      </w:pPr>
      <w:r w:rsidRPr="0037618E">
        <w:rPr>
          <w:rFonts w:ascii="Palatino Linotype" w:eastAsia="Symbol" w:hAnsi="Palatino Linotype" w:cs="Symbol"/>
          <w:b/>
          <w:bCs/>
          <w:u w:val="single"/>
        </w:rPr>
        <w:t>Supporting other pupils</w:t>
      </w:r>
    </w:p>
    <w:p w14:paraId="280BD6DF" w14:textId="77777777" w:rsidR="002754E8" w:rsidRPr="0037618E" w:rsidRDefault="002754E8" w:rsidP="00331FA7">
      <w:pPr>
        <w:tabs>
          <w:tab w:val="left" w:pos="1440"/>
        </w:tabs>
        <w:spacing w:before="120" w:after="120"/>
        <w:ind w:right="-306"/>
        <w:jc w:val="both"/>
        <w:rPr>
          <w:rFonts w:ascii="Palatino Linotype" w:eastAsia="Symbol" w:hAnsi="Palatino Linotype" w:cs="Symbol"/>
        </w:rPr>
      </w:pPr>
      <w:r w:rsidRPr="0037618E">
        <w:rPr>
          <w:rFonts w:ascii="Palatino Linotype" w:eastAsia="Symbol" w:hAnsi="Palatino Linotype" w:cs="Symbol"/>
        </w:rPr>
        <w:t>Where a pupil’s mental-health difficulties have affected friends, classmates or other pupils, the school will consider what age-appropriate support is needed.</w:t>
      </w:r>
    </w:p>
    <w:p w14:paraId="79AE1E1B" w14:textId="1D6D97D7" w:rsidR="002754E8" w:rsidRPr="00331FA7" w:rsidRDefault="002754E8" w:rsidP="00331FA7">
      <w:pPr>
        <w:tabs>
          <w:tab w:val="left" w:pos="1440"/>
        </w:tabs>
        <w:spacing w:before="120" w:after="120"/>
        <w:ind w:right="-306"/>
        <w:jc w:val="both"/>
        <w:rPr>
          <w:rFonts w:ascii="Palatino Linotype" w:eastAsia="Symbol" w:hAnsi="Palatino Linotype" w:cs="Symbol"/>
        </w:rPr>
      </w:pPr>
      <w:r w:rsidRPr="0037618E">
        <w:rPr>
          <w:rFonts w:ascii="Palatino Linotype" w:eastAsia="Symbol" w:hAnsi="Palatino Linotype" w:cs="Symbol"/>
        </w:rPr>
        <w:t>Pupils will be reminded that they are not responsible for managing another pupil’s mental health and should always share concerns with a trusted adult. Information about an individual pupil will remain confidential and will be disclosed only where necessary and appropriate.</w:t>
      </w:r>
    </w:p>
    <w:p w14:paraId="3ECAB873"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Working with other agencies and partners</w:t>
      </w:r>
    </w:p>
    <w:p w14:paraId="0212DC63"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As part of our targeted provision the school will work with other agencies to support children’s emotional health and wellbeing including:</w:t>
      </w:r>
    </w:p>
    <w:p w14:paraId="289D75D1" w14:textId="529923E6" w:rsidR="001C5383" w:rsidRPr="00331FA7" w:rsidRDefault="00370654" w:rsidP="00331FA7">
      <w:pPr>
        <w:pStyle w:val="ListParagraph"/>
        <w:numPr>
          <w:ilvl w:val="0"/>
          <w:numId w:val="30"/>
        </w:numPr>
        <w:tabs>
          <w:tab w:val="left" w:pos="1440"/>
        </w:tabs>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 xml:space="preserve">Our School First Aid and Medical Lead- </w:t>
      </w:r>
      <w:r w:rsidR="0037618E">
        <w:rPr>
          <w:rFonts w:ascii="Palatino Linotype" w:eastAsia="Calibri" w:hAnsi="Palatino Linotype" w:cs="Calibri"/>
        </w:rPr>
        <w:t>Jenny Stratton</w:t>
      </w:r>
    </w:p>
    <w:p w14:paraId="3BBDA114" w14:textId="77777777" w:rsidR="001C5383" w:rsidRPr="00331FA7" w:rsidRDefault="00B95FC3" w:rsidP="00331FA7">
      <w:pPr>
        <w:pStyle w:val="ListParagraph"/>
        <w:numPr>
          <w:ilvl w:val="0"/>
          <w:numId w:val="30"/>
        </w:numPr>
        <w:tabs>
          <w:tab w:val="left" w:pos="1440"/>
        </w:tabs>
        <w:spacing w:before="120" w:after="120"/>
        <w:ind w:right="-306"/>
        <w:jc w:val="both"/>
        <w:rPr>
          <w:rFonts w:ascii="Palatino Linotype" w:eastAsia="Courier New" w:hAnsi="Palatino Linotype" w:cs="Courier New"/>
        </w:rPr>
      </w:pPr>
      <w:r w:rsidRPr="00331FA7">
        <w:rPr>
          <w:rFonts w:ascii="Palatino Linotype" w:eastAsia="Calibri" w:hAnsi="Palatino Linotype" w:cs="Calibri"/>
        </w:rPr>
        <w:t>Educational psychology services</w:t>
      </w:r>
    </w:p>
    <w:p w14:paraId="74D9580D" w14:textId="77777777" w:rsidR="001C5383" w:rsidRPr="00331FA7" w:rsidRDefault="00B95FC3" w:rsidP="00331FA7">
      <w:pPr>
        <w:pStyle w:val="ListParagraph"/>
        <w:numPr>
          <w:ilvl w:val="0"/>
          <w:numId w:val="30"/>
        </w:numPr>
        <w:tabs>
          <w:tab w:val="left" w:pos="1440"/>
        </w:tabs>
        <w:spacing w:before="120" w:after="120"/>
        <w:ind w:right="-306"/>
        <w:jc w:val="both"/>
        <w:rPr>
          <w:rFonts w:ascii="Palatino Linotype" w:eastAsia="Calibri" w:hAnsi="Palatino Linotype" w:cs="Calibri"/>
        </w:rPr>
      </w:pPr>
      <w:r w:rsidRPr="00331FA7">
        <w:rPr>
          <w:rFonts w:ascii="Palatino Linotype" w:eastAsia="Calibri" w:hAnsi="Palatino Linotype" w:cs="Calibri"/>
        </w:rPr>
        <w:t>Paediatricians</w:t>
      </w:r>
    </w:p>
    <w:p w14:paraId="2591096B" w14:textId="77777777" w:rsidR="002754E8" w:rsidRPr="00331FA7" w:rsidRDefault="002754E8" w:rsidP="00331FA7">
      <w:pPr>
        <w:pStyle w:val="ListParagraph"/>
        <w:numPr>
          <w:ilvl w:val="0"/>
          <w:numId w:val="30"/>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Child and Adolescent Mental Health Services (CAMHS)</w:t>
      </w:r>
    </w:p>
    <w:p w14:paraId="0156D83C" w14:textId="31871082" w:rsidR="00196ABE" w:rsidRPr="00331FA7" w:rsidRDefault="00B95FC3" w:rsidP="00331FA7">
      <w:pPr>
        <w:pStyle w:val="ListParagraph"/>
        <w:numPr>
          <w:ilvl w:val="0"/>
          <w:numId w:val="30"/>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Family support workers</w:t>
      </w:r>
      <w:r w:rsidRPr="00331FA7">
        <w:rPr>
          <w:rFonts w:ascii="Palatino Linotype" w:eastAsia="Courier New" w:hAnsi="Palatino Linotype" w:cs="Courier New"/>
        </w:rPr>
        <w:t xml:space="preserve"> </w:t>
      </w:r>
      <w:r w:rsidR="002A3F6E" w:rsidRPr="00331FA7">
        <w:rPr>
          <w:rFonts w:ascii="Palatino Linotype" w:eastAsia="Courier New" w:hAnsi="Palatino Linotype" w:cs="Courier New"/>
        </w:rPr>
        <w:t xml:space="preserve">&amp; </w:t>
      </w:r>
      <w:r w:rsidRPr="00331FA7">
        <w:rPr>
          <w:rFonts w:ascii="Palatino Linotype" w:eastAsia="Calibri" w:hAnsi="Palatino Linotype" w:cs="Calibri"/>
        </w:rPr>
        <w:t>Therapists</w:t>
      </w:r>
    </w:p>
    <w:p w14:paraId="7BB22765" w14:textId="1BBA3F4F" w:rsidR="001C5383" w:rsidRPr="00331FA7" w:rsidRDefault="00AB51E9" w:rsidP="00331FA7">
      <w:pPr>
        <w:pStyle w:val="ListParagraph"/>
        <w:numPr>
          <w:ilvl w:val="0"/>
          <w:numId w:val="30"/>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Wellbeing</w:t>
      </w:r>
      <w:r w:rsidR="00F653B2" w:rsidRPr="00331FA7">
        <w:rPr>
          <w:rFonts w:ascii="Palatino Linotype" w:eastAsia="Calibri" w:hAnsi="Palatino Linotype" w:cs="Calibri"/>
        </w:rPr>
        <w:t xml:space="preserve"> </w:t>
      </w:r>
      <w:r w:rsidR="0037618E">
        <w:rPr>
          <w:rFonts w:ascii="Palatino Linotype" w:eastAsia="Calibri" w:hAnsi="Palatino Linotype" w:cs="Calibri"/>
        </w:rPr>
        <w:t xml:space="preserve">/ emotional </w:t>
      </w:r>
      <w:r w:rsidR="00F653B2" w:rsidRPr="00331FA7">
        <w:rPr>
          <w:rFonts w:ascii="Palatino Linotype" w:eastAsia="Calibri" w:hAnsi="Palatino Linotype" w:cs="Calibri"/>
        </w:rPr>
        <w:t>lead</w:t>
      </w:r>
    </w:p>
    <w:p w14:paraId="7C9E5755" w14:textId="77777777" w:rsidR="00F653B2" w:rsidRPr="00331FA7" w:rsidRDefault="00F653B2" w:rsidP="00331FA7">
      <w:pPr>
        <w:pStyle w:val="ListParagraph"/>
        <w:numPr>
          <w:ilvl w:val="0"/>
          <w:numId w:val="30"/>
        </w:numPr>
        <w:spacing w:before="120" w:after="120"/>
        <w:ind w:right="-306"/>
        <w:jc w:val="both"/>
        <w:rPr>
          <w:rFonts w:ascii="Palatino Linotype" w:eastAsia="Calibri" w:hAnsi="Palatino Linotype" w:cs="Calibri"/>
        </w:rPr>
      </w:pPr>
      <w:r w:rsidRPr="00331FA7">
        <w:rPr>
          <w:rFonts w:ascii="Palatino Linotype" w:eastAsia="Calibri" w:hAnsi="Palatino Linotype" w:cs="Calibri"/>
        </w:rPr>
        <w:t>Counselling services (BCCS)</w:t>
      </w:r>
    </w:p>
    <w:p w14:paraId="06589292" w14:textId="4661D930" w:rsidR="002754E8" w:rsidRPr="00331FA7" w:rsidRDefault="002754E8" w:rsidP="00331FA7">
      <w:pPr>
        <w:spacing w:before="120" w:after="120"/>
        <w:ind w:right="-306"/>
        <w:jc w:val="both"/>
        <w:rPr>
          <w:rFonts w:ascii="Palatino Linotype" w:eastAsia="Calibri" w:hAnsi="Palatino Linotype" w:cs="Calibri"/>
        </w:rPr>
      </w:pPr>
      <w:r w:rsidRPr="0037618E">
        <w:rPr>
          <w:rFonts w:ascii="Palatino Linotype" w:eastAsia="Calibri" w:hAnsi="Palatino Linotype" w:cs="Calibri"/>
        </w:rPr>
        <w:lastRenderedPageBreak/>
        <w:t>Where the pupil’s needs cannot be met through the school’s internal provision, the school will make, or support parents to make, an appropriate referral to health, social care, counselling or other specialist services.</w:t>
      </w:r>
    </w:p>
    <w:p w14:paraId="6189572E" w14:textId="77777777" w:rsidR="001C5383"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b/>
          <w:bCs/>
          <w:u w:val="single"/>
        </w:rPr>
        <w:t>Training</w:t>
      </w:r>
    </w:p>
    <w:p w14:paraId="6CE270ED"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As a minimum, all staff will receive regular training about recognising and responding to mental health issues as part of their regular child protection training in order to enable them to keep students safe.</w:t>
      </w:r>
    </w:p>
    <w:p w14:paraId="46131F8B" w14:textId="77777777" w:rsidR="006E3C57" w:rsidRPr="00331FA7" w:rsidRDefault="00B95FC3" w:rsidP="00331FA7">
      <w:pPr>
        <w:spacing w:before="120" w:after="120"/>
        <w:ind w:left="-284" w:right="-306"/>
        <w:jc w:val="both"/>
        <w:rPr>
          <w:rFonts w:ascii="Palatino Linotype" w:hAnsi="Palatino Linotype"/>
        </w:rPr>
      </w:pPr>
      <w:r w:rsidRPr="00331FA7">
        <w:rPr>
          <w:rFonts w:ascii="Palatino Linotype" w:eastAsia="Calibri" w:hAnsi="Palatino Linotype" w:cs="Calibri"/>
        </w:rPr>
        <w:t>The MindEd learning portal provides free online training suitable for staff wishing to know more about a specific issue.</w:t>
      </w:r>
    </w:p>
    <w:p w14:paraId="66AE039E" w14:textId="77777777" w:rsidR="001C5383" w:rsidRPr="00331FA7" w:rsidRDefault="00B95FC3" w:rsidP="00331FA7">
      <w:pPr>
        <w:spacing w:before="120" w:after="120"/>
        <w:ind w:left="-284" w:right="-306"/>
        <w:jc w:val="both"/>
        <w:rPr>
          <w:rFonts w:ascii="Palatino Linotype" w:eastAsia="Calibri" w:hAnsi="Palatino Linotype" w:cs="Calibri"/>
        </w:rPr>
      </w:pPr>
      <w:bookmarkStart w:id="4" w:name="page6"/>
      <w:bookmarkEnd w:id="4"/>
      <w:r w:rsidRPr="00331FA7">
        <w:rPr>
          <w:rFonts w:ascii="Palatino Linotype" w:eastAsia="Calibri" w:hAnsi="Palatino Linotype" w:cs="Calibri"/>
        </w:rPr>
        <w:t>Training opportunities for staff who require more in depth knowledge will be considered as part of our performance management process and additional CPD will be supported throughout the year where it becomes appropriate due to developing situations with one or more pupils.</w:t>
      </w:r>
    </w:p>
    <w:p w14:paraId="446945BB" w14:textId="77777777" w:rsidR="002754E8" w:rsidRPr="0037618E" w:rsidRDefault="002754E8" w:rsidP="00331FA7">
      <w:pPr>
        <w:spacing w:before="120" w:after="120"/>
        <w:ind w:left="-284" w:right="-306"/>
        <w:jc w:val="both"/>
        <w:rPr>
          <w:rFonts w:ascii="Palatino Linotype" w:eastAsia="Calibri" w:hAnsi="Palatino Linotype" w:cs="Calibri"/>
          <w:b/>
          <w:bCs/>
          <w:u w:val="single"/>
        </w:rPr>
      </w:pPr>
      <w:r w:rsidRPr="0037618E">
        <w:rPr>
          <w:rFonts w:ascii="Palatino Linotype" w:eastAsia="Calibri" w:hAnsi="Palatino Linotype" w:cs="Calibri"/>
          <w:b/>
          <w:bCs/>
          <w:u w:val="single"/>
        </w:rPr>
        <w:t>Supporting staff</w:t>
      </w:r>
    </w:p>
    <w:p w14:paraId="15A4ED07" w14:textId="31045B4A"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The school recognises that supporting pupils experiencing mental-health difficulties can affect staff wellbeing. Staff may seek support through line management, the Head/DSL, the Wellbeing Lead</w:t>
      </w:r>
      <w:r w:rsidR="0037618E" w:rsidRPr="0037618E">
        <w:rPr>
          <w:rFonts w:ascii="Palatino Linotype" w:eastAsia="Calibri" w:hAnsi="Palatino Linotype" w:cs="Calibri"/>
        </w:rPr>
        <w:t>.</w:t>
      </w:r>
    </w:p>
    <w:p w14:paraId="7325F411" w14:textId="77777777" w:rsidR="002754E8" w:rsidRPr="0037618E" w:rsidRDefault="002754E8"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Staff concerns will be treated sensitively and confidentially, subject to safeguarding, legal and employment responsibilities.</w:t>
      </w:r>
    </w:p>
    <w:p w14:paraId="3B943D25" w14:textId="77777777" w:rsidR="00E41654" w:rsidRPr="0037618E" w:rsidRDefault="00E41654" w:rsidP="00331FA7">
      <w:pPr>
        <w:spacing w:before="120" w:after="120"/>
        <w:ind w:left="-284" w:right="-306"/>
        <w:jc w:val="both"/>
        <w:rPr>
          <w:rFonts w:ascii="Palatino Linotype" w:eastAsia="Calibri" w:hAnsi="Palatino Linotype" w:cs="Calibri"/>
          <w:b/>
          <w:bCs/>
          <w:u w:val="single"/>
        </w:rPr>
      </w:pPr>
      <w:r w:rsidRPr="0037618E">
        <w:rPr>
          <w:rFonts w:ascii="Palatino Linotype" w:eastAsia="Calibri" w:hAnsi="Palatino Linotype" w:cs="Calibri"/>
          <w:b/>
          <w:bCs/>
          <w:u w:val="single"/>
        </w:rPr>
        <w:t>Monitoring and review</w:t>
      </w:r>
    </w:p>
    <w:p w14:paraId="40FA898F" w14:textId="77777777" w:rsidR="00E41654" w:rsidRPr="0037618E" w:rsidRDefault="00E41654"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The Senior Mental Health and Emotional Wellbeing Lead will monitor the implementation of this policy and the effectiveness of the school’s whole-school and targeted provision. This may include considering pupil and parent voice, patterns in referrals, attendance and behaviour information, uptake of support and the outcomes of interventions.</w:t>
      </w:r>
    </w:p>
    <w:p w14:paraId="02A74029" w14:textId="77777777" w:rsidR="005D615C" w:rsidRDefault="00E41654" w:rsidP="00331FA7">
      <w:pPr>
        <w:spacing w:before="120" w:after="120"/>
        <w:ind w:left="-284" w:right="-306"/>
        <w:jc w:val="both"/>
        <w:rPr>
          <w:rFonts w:ascii="Palatino Linotype" w:eastAsia="Calibri" w:hAnsi="Palatino Linotype" w:cs="Calibri"/>
        </w:rPr>
      </w:pPr>
      <w:r w:rsidRPr="0037618E">
        <w:rPr>
          <w:rFonts w:ascii="Palatino Linotype" w:eastAsia="Calibri" w:hAnsi="Palatino Linotype" w:cs="Calibri"/>
        </w:rPr>
        <w:t>This policy will be reviewed annually by the Senior Leadership Team, with oversight from the Governing Body. It will also be reviewed sooner where there is a significant change to guidance, school provision or the needs of the school community.</w:t>
      </w:r>
    </w:p>
    <w:p w14:paraId="0D3B7EB0" w14:textId="77777777" w:rsidR="005D615C" w:rsidRDefault="005D615C" w:rsidP="00331FA7">
      <w:pPr>
        <w:spacing w:before="120" w:after="120"/>
        <w:ind w:left="-284" w:right="-306"/>
        <w:jc w:val="both"/>
        <w:rPr>
          <w:rFonts w:ascii="Palatino Linotype" w:eastAsia="Calibri" w:hAnsi="Palatino Linotype" w:cs="Calibri"/>
        </w:rPr>
      </w:pPr>
    </w:p>
    <w:p w14:paraId="37DA74B8" w14:textId="5C4A2404" w:rsidR="006E3C57" w:rsidRDefault="00B95FC3" w:rsidP="00331FA7">
      <w:pPr>
        <w:spacing w:before="120" w:after="120"/>
        <w:ind w:left="-284" w:right="-306"/>
        <w:jc w:val="both"/>
        <w:rPr>
          <w:rFonts w:ascii="Palatino Linotype" w:eastAsia="Calibri" w:hAnsi="Palatino Linotype" w:cs="Calibri"/>
        </w:rPr>
      </w:pPr>
      <w:r w:rsidRPr="0037618E">
        <w:rPr>
          <w:rFonts w:ascii="Palatino Linotype" w:hAnsi="Palatino Linotype"/>
          <w:noProof/>
          <w:lang w:eastAsia="en-GB"/>
        </w:rPr>
        <mc:AlternateContent>
          <mc:Choice Requires="wps">
            <w:drawing>
              <wp:anchor distT="0" distB="0" distL="114300" distR="114300" simplePos="0" relativeHeight="251701760" behindDoc="1" locked="0" layoutInCell="0" allowOverlap="1" wp14:anchorId="63B3A215" wp14:editId="7D5DF1D1">
                <wp:simplePos x="0" y="0"/>
                <wp:positionH relativeFrom="column">
                  <wp:posOffset>-553085</wp:posOffset>
                </wp:positionH>
                <wp:positionV relativeFrom="paragraph">
                  <wp:posOffset>8573135</wp:posOffset>
                </wp:positionV>
                <wp:extent cx="6838950" cy="0"/>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8950" cy="4763"/>
                        </a:xfrm>
                        <a:prstGeom prst="line">
                          <a:avLst/>
                        </a:prstGeom>
                        <a:solidFill>
                          <a:srgbClr val="FFFFFF"/>
                        </a:solidFill>
                        <a:ln w="9144">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31F08257" id="Shape 90" o:spid="_x0000_s1026" style="position:absolute;z-index:-251614720;visibility:visible;mso-wrap-style:square;mso-wrap-distance-left:9pt;mso-wrap-distance-top:0;mso-wrap-distance-right:9pt;mso-wrap-distance-bottom:0;mso-position-horizontal:absolute;mso-position-horizontal-relative:text;mso-position-vertical:absolute;mso-position-vertical-relative:text" from="-43.55pt,675.05pt" to="494.95pt,6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" o:allowincell="f" filled="t" strokecolor="white" strokeweight=".72pt">
                <v:stroke joinstyle="miter"/>
                <o:lock v:ext="edit" shapetype="f"/>
              </v:line>
            </w:pict>
          </mc:Fallback>
        </mc:AlternateContent>
      </w:r>
      <w:r w:rsidRPr="0037618E">
        <w:rPr>
          <w:rFonts w:ascii="Palatino Linotype" w:hAnsi="Palatino Linotype"/>
          <w:noProof/>
          <w:lang w:eastAsia="en-GB"/>
        </w:rPr>
        <mc:AlternateContent>
          <mc:Choice Requires="wps">
            <w:drawing>
              <wp:anchor distT="0" distB="0" distL="114300" distR="114300" simplePos="0" relativeHeight="251702784" behindDoc="1" locked="0" layoutInCell="0" allowOverlap="1" wp14:anchorId="1812D83D" wp14:editId="25FE52A3">
                <wp:simplePos x="0" y="0"/>
                <wp:positionH relativeFrom="column">
                  <wp:posOffset>-609600</wp:posOffset>
                </wp:positionH>
                <wp:positionV relativeFrom="paragraph">
                  <wp:posOffset>8629650</wp:posOffset>
                </wp:positionV>
                <wp:extent cx="6951980" cy="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4763"/>
                        </a:xfrm>
                        <a:prstGeom prst="line">
                          <a:avLst/>
                        </a:prstGeom>
                        <a:solidFill>
                          <a:srgbClr val="FFFFFF"/>
                        </a:solidFill>
                        <a:ln w="9143">
                          <a:solidFill>
                            <a:srgbClr val="000000"/>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5F89F6A9" id="Shape 91" o:spid="_x0000_s1026" style="position:absolute;z-index:-251613696;visibility:visible;mso-wrap-style:square;mso-wrap-distance-left:9pt;mso-wrap-distance-top:0;mso-wrap-distance-right:9pt;mso-wrap-distance-bottom:0;mso-position-horizontal:absolute;mso-position-horizontal-relative:text;mso-position-vertical:absolute;mso-position-vertical-relative:text" from="-48pt,679.5pt" to="499.4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" o:allowincell="f" filled="t" strokeweight=".25397mm">
                <v:stroke joinstyle="miter"/>
                <o:lock v:ext="edit" shapetype="f"/>
              </v:line>
            </w:pict>
          </mc:Fallback>
        </mc:AlternateContent>
      </w:r>
      <w:r w:rsidRPr="0037618E">
        <w:rPr>
          <w:rFonts w:ascii="Palatino Linotype" w:hAnsi="Palatino Linotype"/>
          <w:noProof/>
          <w:lang w:eastAsia="en-GB"/>
        </w:rPr>
        <mc:AlternateContent>
          <mc:Choice Requires="wps">
            <w:drawing>
              <wp:anchor distT="0" distB="0" distL="114300" distR="114300" simplePos="0" relativeHeight="251703808" behindDoc="1" locked="0" layoutInCell="0" allowOverlap="1" wp14:anchorId="28B4ECB7" wp14:editId="3FE9F67B">
                <wp:simplePos x="0" y="0"/>
                <wp:positionH relativeFrom="column">
                  <wp:posOffset>-591185</wp:posOffset>
                </wp:positionH>
                <wp:positionV relativeFrom="paragraph">
                  <wp:posOffset>8597265</wp:posOffset>
                </wp:positionV>
                <wp:extent cx="6915150" cy="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15150" cy="4763"/>
                        </a:xfrm>
                        <a:prstGeom prst="line">
                          <a:avLst/>
                        </a:prstGeom>
                        <a:solidFill>
                          <a:srgbClr val="FFFFFF"/>
                        </a:solidFill>
                        <a:ln w="38100">
                          <a:solidFill>
                            <a:srgbClr val="000000"/>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7FA8BC4F" id="Shape 92" o:spid="_x0000_s1026" style="position:absolute;z-index:-251612672;visibility:visible;mso-wrap-style:square;mso-wrap-distance-left:9pt;mso-wrap-distance-top:0;mso-wrap-distance-right:9pt;mso-wrap-distance-bottom:0;mso-position-horizontal:absolute;mso-position-horizontal-relative:text;mso-position-vertical:absolute;mso-position-vertical-relative:text" from="-46.55pt,676.95pt" to="497.95pt,6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" o:allowincell="f" filled="t" strokeweight="3pt">
                <v:stroke joinstyle="miter"/>
                <o:lock v:ext="edit" shapetype="f"/>
              </v:line>
            </w:pict>
          </mc:Fallback>
        </mc:AlternateContent>
      </w:r>
      <w:r w:rsidRPr="0037618E">
        <w:rPr>
          <w:rFonts w:ascii="Palatino Linotype" w:hAnsi="Palatino Linotype"/>
          <w:noProof/>
          <w:lang w:eastAsia="en-GB"/>
        </w:rPr>
        <mc:AlternateContent>
          <mc:Choice Requires="wps">
            <w:drawing>
              <wp:anchor distT="0" distB="0" distL="114300" distR="114300" simplePos="0" relativeHeight="251704832" behindDoc="1" locked="0" layoutInCell="0" allowOverlap="1" wp14:anchorId="0DA1A9E6" wp14:editId="0DFF8E89">
                <wp:simplePos x="0" y="0"/>
                <wp:positionH relativeFrom="column">
                  <wp:posOffset>-543560</wp:posOffset>
                </wp:positionH>
                <wp:positionV relativeFrom="paragraph">
                  <wp:posOffset>8564245</wp:posOffset>
                </wp:positionV>
                <wp:extent cx="6820535" cy="0"/>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0535" cy="4763"/>
                        </a:xfrm>
                        <a:prstGeom prst="line">
                          <a:avLst/>
                        </a:prstGeom>
                        <a:solidFill>
                          <a:srgbClr val="FFFFFF"/>
                        </a:solidFill>
                        <a:ln w="9143">
                          <a:solidFill>
                            <a:srgbClr val="000000"/>
                          </a:solidFill>
                          <a:miter lim="800000"/>
                          <a:headEnd/>
                          <a:tailEnd/>
                        </a:ln>
                      </wps:spPr>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5EACABCB" id="Shape 93" o:spid="_x0000_s1026" style="position:absolute;z-index:-251611648;visibility:visible;mso-wrap-style:square;mso-wrap-distance-left:9pt;mso-wrap-distance-top:0;mso-wrap-distance-right:9pt;mso-wrap-distance-bottom:0;mso-position-horizontal:absolute;mso-position-horizontal-relative:text;mso-position-vertical:absolute;mso-position-vertical-relative:text" from="-42.8pt,674.35pt" to="494.25pt,67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" o:allowincell="f" filled="t" strokeweight=".25397mm">
                <v:stroke joinstyle="miter"/>
                <o:lock v:ext="edit" shapetype="f"/>
              </v:line>
            </w:pict>
          </mc:Fallback>
        </mc:AlternateContent>
      </w:r>
      <w:r w:rsidR="005D615C">
        <w:rPr>
          <w:rFonts w:ascii="Palatino Linotype" w:eastAsia="Calibri" w:hAnsi="Palatino Linotype" w:cs="Calibri"/>
        </w:rPr>
        <w:t>Policies to be read in conjunction with this:</w:t>
      </w:r>
    </w:p>
    <w:p w14:paraId="235496BB" w14:textId="626C617B" w:rsidR="005D615C" w:rsidRPr="005D615C" w:rsidRDefault="005D615C" w:rsidP="005D615C">
      <w:pPr>
        <w:pStyle w:val="ListParagraph"/>
        <w:numPr>
          <w:ilvl w:val="0"/>
          <w:numId w:val="40"/>
        </w:numPr>
        <w:spacing w:before="120" w:after="120"/>
        <w:ind w:right="-306"/>
        <w:jc w:val="both"/>
        <w:rPr>
          <w:rFonts w:ascii="Palatino Linotype" w:eastAsia="Calibri" w:hAnsi="Palatino Linotype" w:cs="Calibri"/>
        </w:rPr>
      </w:pPr>
      <w:r w:rsidRPr="005D615C">
        <w:rPr>
          <w:rFonts w:ascii="Palatino Linotype" w:eastAsia="Calibri" w:hAnsi="Palatino Linotype" w:cs="Calibri"/>
        </w:rPr>
        <w:t>PSHE &amp; RSHE</w:t>
      </w:r>
    </w:p>
    <w:p w14:paraId="72E493C2" w14:textId="10C84FF8" w:rsidR="005D615C" w:rsidRPr="005D615C" w:rsidRDefault="005D615C" w:rsidP="005D615C">
      <w:pPr>
        <w:pStyle w:val="ListParagraph"/>
        <w:numPr>
          <w:ilvl w:val="0"/>
          <w:numId w:val="40"/>
        </w:numPr>
        <w:spacing w:before="120" w:after="120"/>
        <w:ind w:right="-306"/>
        <w:jc w:val="both"/>
        <w:rPr>
          <w:rFonts w:ascii="Palatino Linotype" w:eastAsia="Calibri" w:hAnsi="Palatino Linotype" w:cs="Calibri"/>
        </w:rPr>
      </w:pPr>
      <w:r w:rsidRPr="005D615C">
        <w:rPr>
          <w:rFonts w:ascii="Palatino Linotype" w:eastAsia="Calibri" w:hAnsi="Palatino Linotype" w:cs="Calibri"/>
        </w:rPr>
        <w:t>First Aid</w:t>
      </w:r>
    </w:p>
    <w:p w14:paraId="6FB08BFF" w14:textId="43A68629" w:rsidR="005D615C" w:rsidRDefault="005D615C" w:rsidP="005D615C">
      <w:pPr>
        <w:pStyle w:val="ListParagraph"/>
        <w:numPr>
          <w:ilvl w:val="0"/>
          <w:numId w:val="40"/>
        </w:numPr>
        <w:spacing w:before="120" w:after="120"/>
        <w:ind w:right="-306"/>
        <w:jc w:val="both"/>
        <w:rPr>
          <w:rFonts w:ascii="Palatino Linotype" w:eastAsia="Calibri" w:hAnsi="Palatino Linotype" w:cs="Calibri"/>
        </w:rPr>
      </w:pPr>
      <w:r w:rsidRPr="005D615C">
        <w:rPr>
          <w:rFonts w:ascii="Palatino Linotype" w:eastAsia="Calibri" w:hAnsi="Palatino Linotype" w:cs="Calibri"/>
        </w:rPr>
        <w:t>Behaviour</w:t>
      </w:r>
    </w:p>
    <w:p w14:paraId="6675A8AF" w14:textId="721A3278" w:rsidR="005D615C" w:rsidRDefault="005D615C" w:rsidP="005D615C">
      <w:pPr>
        <w:pStyle w:val="ListParagraph"/>
        <w:numPr>
          <w:ilvl w:val="0"/>
          <w:numId w:val="40"/>
        </w:numPr>
        <w:spacing w:before="120" w:after="120"/>
        <w:ind w:right="-306"/>
        <w:jc w:val="both"/>
        <w:rPr>
          <w:rFonts w:ascii="Palatino Linotype" w:eastAsia="Calibri" w:hAnsi="Palatino Linotype" w:cs="Calibri"/>
        </w:rPr>
      </w:pPr>
      <w:r>
        <w:rPr>
          <w:rFonts w:ascii="Palatino Linotype" w:eastAsia="Calibri" w:hAnsi="Palatino Linotype" w:cs="Calibri"/>
        </w:rPr>
        <w:t>Child Protection &amp; Safeguarding</w:t>
      </w:r>
    </w:p>
    <w:p w14:paraId="720F1B61" w14:textId="25F31E77" w:rsidR="005D615C" w:rsidRPr="005D615C" w:rsidRDefault="005D615C" w:rsidP="005D615C">
      <w:pPr>
        <w:pStyle w:val="ListParagraph"/>
        <w:numPr>
          <w:ilvl w:val="0"/>
          <w:numId w:val="40"/>
        </w:numPr>
        <w:spacing w:before="120" w:after="120"/>
        <w:ind w:right="-306"/>
        <w:jc w:val="both"/>
        <w:rPr>
          <w:rFonts w:ascii="Palatino Linotype" w:eastAsia="Calibri" w:hAnsi="Palatino Linotype" w:cs="Calibri"/>
        </w:rPr>
      </w:pPr>
      <w:r>
        <w:rPr>
          <w:rFonts w:ascii="Palatino Linotype" w:eastAsia="Calibri" w:hAnsi="Palatino Linotype" w:cs="Calibri"/>
        </w:rPr>
        <w:t>A Child Missing From Education</w:t>
      </w:r>
    </w:p>
    <w:sectPr w:rsidR="005D615C" w:rsidRPr="005D615C" w:rsidSect="001C5383">
      <w:footerReference w:type="default" r:id="rId8"/>
      <w:pgSz w:w="11900" w:h="16838"/>
      <w:pgMar w:top="1440" w:right="843" w:bottom="1276" w:left="1440" w:header="0" w:footer="0" w:gutter="0"/>
      <w:cols w:space="720" w:equalWidth="0">
        <w:col w:w="902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17DB2" w14:textId="77777777" w:rsidR="00844618" w:rsidRDefault="00844618" w:rsidP="002820AB">
      <w:r>
        <w:separator/>
      </w:r>
    </w:p>
  </w:endnote>
  <w:endnote w:type="continuationSeparator" w:id="0">
    <w:p w14:paraId="0220B218" w14:textId="77777777" w:rsidR="00844618" w:rsidRDefault="00844618" w:rsidP="0028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750010"/>
      <w:docPartObj>
        <w:docPartGallery w:val="Page Numbers (Bottom of Page)"/>
        <w:docPartUnique/>
      </w:docPartObj>
    </w:sdtPr>
    <w:sdtEndPr>
      <w:rPr>
        <w:noProof/>
      </w:rPr>
    </w:sdtEndPr>
    <w:sdtContent>
      <w:p w14:paraId="47F5ADF3" w14:textId="77777777" w:rsidR="00EA187C" w:rsidRDefault="00EA187C">
        <w:pPr>
          <w:pStyle w:val="Footer"/>
          <w:jc w:val="center"/>
        </w:pPr>
        <w:r>
          <w:fldChar w:fldCharType="begin"/>
        </w:r>
        <w:r>
          <w:instrText xml:space="preserve"> PAGE   \* MERGEFORMAT </w:instrText>
        </w:r>
        <w:r>
          <w:fldChar w:fldCharType="separate"/>
        </w:r>
        <w:r w:rsidR="00F653B2">
          <w:rPr>
            <w:noProof/>
          </w:rPr>
          <w:t>3</w:t>
        </w:r>
        <w:r>
          <w:rPr>
            <w:noProof/>
          </w:rPr>
          <w:fldChar w:fldCharType="end"/>
        </w:r>
      </w:p>
    </w:sdtContent>
  </w:sdt>
  <w:p w14:paraId="371F0F55" w14:textId="77777777" w:rsidR="00EA187C" w:rsidRDefault="00EA1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9DA82" w14:textId="77777777" w:rsidR="00844618" w:rsidRDefault="00844618" w:rsidP="002820AB">
      <w:r>
        <w:separator/>
      </w:r>
    </w:p>
  </w:footnote>
  <w:footnote w:type="continuationSeparator" w:id="0">
    <w:p w14:paraId="18559BB7" w14:textId="77777777" w:rsidR="00844618" w:rsidRDefault="00844618" w:rsidP="002820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99"/>
    <w:multiLevelType w:val="hybridMultilevel"/>
    <w:tmpl w:val="9A7E7D20"/>
    <w:lvl w:ilvl="0" w:tplc="AADC65F2">
      <w:start w:val="1"/>
      <w:numFmt w:val="bullet"/>
      <w:lvlText w:val=""/>
      <w:lvlJc w:val="left"/>
    </w:lvl>
    <w:lvl w:ilvl="1" w:tplc="826E5D12">
      <w:numFmt w:val="decimal"/>
      <w:lvlText w:val=""/>
      <w:lvlJc w:val="left"/>
    </w:lvl>
    <w:lvl w:ilvl="2" w:tplc="DA9C0F46">
      <w:numFmt w:val="decimal"/>
      <w:lvlText w:val=""/>
      <w:lvlJc w:val="left"/>
    </w:lvl>
    <w:lvl w:ilvl="3" w:tplc="3C34DFB2">
      <w:numFmt w:val="decimal"/>
      <w:lvlText w:val=""/>
      <w:lvlJc w:val="left"/>
    </w:lvl>
    <w:lvl w:ilvl="4" w:tplc="480A2A04">
      <w:numFmt w:val="decimal"/>
      <w:lvlText w:val=""/>
      <w:lvlJc w:val="left"/>
    </w:lvl>
    <w:lvl w:ilvl="5" w:tplc="2C90F746">
      <w:numFmt w:val="decimal"/>
      <w:lvlText w:val=""/>
      <w:lvlJc w:val="left"/>
    </w:lvl>
    <w:lvl w:ilvl="6" w:tplc="EB06E990">
      <w:numFmt w:val="decimal"/>
      <w:lvlText w:val=""/>
      <w:lvlJc w:val="left"/>
    </w:lvl>
    <w:lvl w:ilvl="7" w:tplc="BDD4001E">
      <w:numFmt w:val="decimal"/>
      <w:lvlText w:val=""/>
      <w:lvlJc w:val="left"/>
    </w:lvl>
    <w:lvl w:ilvl="8" w:tplc="ECE245F2">
      <w:numFmt w:val="decimal"/>
      <w:lvlText w:val=""/>
      <w:lvlJc w:val="left"/>
    </w:lvl>
  </w:abstractNum>
  <w:abstractNum w:abstractNumId="1" w15:restartNumberingAfterBreak="0">
    <w:nsid w:val="00000124"/>
    <w:multiLevelType w:val="hybridMultilevel"/>
    <w:tmpl w:val="DB26F496"/>
    <w:lvl w:ilvl="0" w:tplc="B49C46DC">
      <w:start w:val="15"/>
      <w:numFmt w:val="lowerLetter"/>
      <w:lvlText w:val="%1"/>
      <w:lvlJc w:val="left"/>
    </w:lvl>
    <w:lvl w:ilvl="1" w:tplc="E286DC56">
      <w:numFmt w:val="decimal"/>
      <w:lvlText w:val=""/>
      <w:lvlJc w:val="left"/>
    </w:lvl>
    <w:lvl w:ilvl="2" w:tplc="5ED8DC96">
      <w:numFmt w:val="decimal"/>
      <w:lvlText w:val=""/>
      <w:lvlJc w:val="left"/>
    </w:lvl>
    <w:lvl w:ilvl="3" w:tplc="F0A21F28">
      <w:numFmt w:val="decimal"/>
      <w:lvlText w:val=""/>
      <w:lvlJc w:val="left"/>
    </w:lvl>
    <w:lvl w:ilvl="4" w:tplc="BBB0D06A">
      <w:numFmt w:val="decimal"/>
      <w:lvlText w:val=""/>
      <w:lvlJc w:val="left"/>
    </w:lvl>
    <w:lvl w:ilvl="5" w:tplc="308CDC90">
      <w:numFmt w:val="decimal"/>
      <w:lvlText w:val=""/>
      <w:lvlJc w:val="left"/>
    </w:lvl>
    <w:lvl w:ilvl="6" w:tplc="391AF180">
      <w:numFmt w:val="decimal"/>
      <w:lvlText w:val=""/>
      <w:lvlJc w:val="left"/>
    </w:lvl>
    <w:lvl w:ilvl="7" w:tplc="850EF08C">
      <w:numFmt w:val="decimal"/>
      <w:lvlText w:val=""/>
      <w:lvlJc w:val="left"/>
    </w:lvl>
    <w:lvl w:ilvl="8" w:tplc="AD4CB0AC">
      <w:numFmt w:val="decimal"/>
      <w:lvlText w:val=""/>
      <w:lvlJc w:val="left"/>
    </w:lvl>
  </w:abstractNum>
  <w:abstractNum w:abstractNumId="2" w15:restartNumberingAfterBreak="0">
    <w:nsid w:val="00000F3E"/>
    <w:multiLevelType w:val="hybridMultilevel"/>
    <w:tmpl w:val="F5682D78"/>
    <w:lvl w:ilvl="0" w:tplc="DE4EF61A">
      <w:start w:val="1"/>
      <w:numFmt w:val="bullet"/>
      <w:lvlText w:val=""/>
      <w:lvlJc w:val="left"/>
    </w:lvl>
    <w:lvl w:ilvl="1" w:tplc="F6E4251E">
      <w:numFmt w:val="decimal"/>
      <w:lvlText w:val=""/>
      <w:lvlJc w:val="left"/>
    </w:lvl>
    <w:lvl w:ilvl="2" w:tplc="6E88D75C">
      <w:numFmt w:val="decimal"/>
      <w:lvlText w:val=""/>
      <w:lvlJc w:val="left"/>
    </w:lvl>
    <w:lvl w:ilvl="3" w:tplc="7F18230C">
      <w:numFmt w:val="decimal"/>
      <w:lvlText w:val=""/>
      <w:lvlJc w:val="left"/>
    </w:lvl>
    <w:lvl w:ilvl="4" w:tplc="07905DCE">
      <w:numFmt w:val="decimal"/>
      <w:lvlText w:val=""/>
      <w:lvlJc w:val="left"/>
    </w:lvl>
    <w:lvl w:ilvl="5" w:tplc="2C7CF73C">
      <w:numFmt w:val="decimal"/>
      <w:lvlText w:val=""/>
      <w:lvlJc w:val="left"/>
    </w:lvl>
    <w:lvl w:ilvl="6" w:tplc="61E872CC">
      <w:numFmt w:val="decimal"/>
      <w:lvlText w:val=""/>
      <w:lvlJc w:val="left"/>
    </w:lvl>
    <w:lvl w:ilvl="7" w:tplc="6D9A3616">
      <w:numFmt w:val="decimal"/>
      <w:lvlText w:val=""/>
      <w:lvlJc w:val="left"/>
    </w:lvl>
    <w:lvl w:ilvl="8" w:tplc="3B34C81E">
      <w:numFmt w:val="decimal"/>
      <w:lvlText w:val=""/>
      <w:lvlJc w:val="left"/>
    </w:lvl>
  </w:abstractNum>
  <w:abstractNum w:abstractNumId="3" w15:restartNumberingAfterBreak="0">
    <w:nsid w:val="00001547"/>
    <w:multiLevelType w:val="hybridMultilevel"/>
    <w:tmpl w:val="1CC2C0CA"/>
    <w:lvl w:ilvl="0" w:tplc="C1BAA668">
      <w:start w:val="15"/>
      <w:numFmt w:val="lowerLetter"/>
      <w:lvlText w:val="%1"/>
      <w:lvlJc w:val="left"/>
    </w:lvl>
    <w:lvl w:ilvl="1" w:tplc="5B9CF1B0">
      <w:numFmt w:val="decimal"/>
      <w:lvlText w:val=""/>
      <w:lvlJc w:val="left"/>
    </w:lvl>
    <w:lvl w:ilvl="2" w:tplc="94B0AB56">
      <w:numFmt w:val="decimal"/>
      <w:lvlText w:val=""/>
      <w:lvlJc w:val="left"/>
    </w:lvl>
    <w:lvl w:ilvl="3" w:tplc="79FC5C44">
      <w:numFmt w:val="decimal"/>
      <w:lvlText w:val=""/>
      <w:lvlJc w:val="left"/>
    </w:lvl>
    <w:lvl w:ilvl="4" w:tplc="1C66BFA2">
      <w:numFmt w:val="decimal"/>
      <w:lvlText w:val=""/>
      <w:lvlJc w:val="left"/>
    </w:lvl>
    <w:lvl w:ilvl="5" w:tplc="5EA2C3E4">
      <w:numFmt w:val="decimal"/>
      <w:lvlText w:val=""/>
      <w:lvlJc w:val="left"/>
    </w:lvl>
    <w:lvl w:ilvl="6" w:tplc="83528008">
      <w:numFmt w:val="decimal"/>
      <w:lvlText w:val=""/>
      <w:lvlJc w:val="left"/>
    </w:lvl>
    <w:lvl w:ilvl="7" w:tplc="4A4493FC">
      <w:numFmt w:val="decimal"/>
      <w:lvlText w:val=""/>
      <w:lvlJc w:val="left"/>
    </w:lvl>
    <w:lvl w:ilvl="8" w:tplc="910CFDCA">
      <w:numFmt w:val="decimal"/>
      <w:lvlText w:val=""/>
      <w:lvlJc w:val="left"/>
    </w:lvl>
  </w:abstractNum>
  <w:abstractNum w:abstractNumId="4" w15:restartNumberingAfterBreak="0">
    <w:nsid w:val="0000305E"/>
    <w:multiLevelType w:val="hybridMultilevel"/>
    <w:tmpl w:val="6ABADD32"/>
    <w:lvl w:ilvl="0" w:tplc="83C8FBCC">
      <w:start w:val="15"/>
      <w:numFmt w:val="lowerLetter"/>
      <w:lvlText w:val="%1"/>
      <w:lvlJc w:val="left"/>
    </w:lvl>
    <w:lvl w:ilvl="1" w:tplc="70CA5EC0">
      <w:numFmt w:val="decimal"/>
      <w:lvlText w:val=""/>
      <w:lvlJc w:val="left"/>
    </w:lvl>
    <w:lvl w:ilvl="2" w:tplc="536A673E">
      <w:numFmt w:val="decimal"/>
      <w:lvlText w:val=""/>
      <w:lvlJc w:val="left"/>
    </w:lvl>
    <w:lvl w:ilvl="3" w:tplc="1C1CAB20">
      <w:numFmt w:val="decimal"/>
      <w:lvlText w:val=""/>
      <w:lvlJc w:val="left"/>
    </w:lvl>
    <w:lvl w:ilvl="4" w:tplc="695C6CD6">
      <w:numFmt w:val="decimal"/>
      <w:lvlText w:val=""/>
      <w:lvlJc w:val="left"/>
    </w:lvl>
    <w:lvl w:ilvl="5" w:tplc="ACB40242">
      <w:numFmt w:val="decimal"/>
      <w:lvlText w:val=""/>
      <w:lvlJc w:val="left"/>
    </w:lvl>
    <w:lvl w:ilvl="6" w:tplc="009CCD04">
      <w:numFmt w:val="decimal"/>
      <w:lvlText w:val=""/>
      <w:lvlJc w:val="left"/>
    </w:lvl>
    <w:lvl w:ilvl="7" w:tplc="8952ADA0">
      <w:numFmt w:val="decimal"/>
      <w:lvlText w:val=""/>
      <w:lvlJc w:val="left"/>
    </w:lvl>
    <w:lvl w:ilvl="8" w:tplc="71E615F2">
      <w:numFmt w:val="decimal"/>
      <w:lvlText w:val=""/>
      <w:lvlJc w:val="left"/>
    </w:lvl>
  </w:abstractNum>
  <w:abstractNum w:abstractNumId="5" w15:restartNumberingAfterBreak="0">
    <w:nsid w:val="0000390C"/>
    <w:multiLevelType w:val="hybridMultilevel"/>
    <w:tmpl w:val="DCE49A3C"/>
    <w:lvl w:ilvl="0" w:tplc="6C3C9AA4">
      <w:start w:val="1"/>
      <w:numFmt w:val="bullet"/>
      <w:lvlText w:val=""/>
      <w:lvlJc w:val="left"/>
    </w:lvl>
    <w:lvl w:ilvl="1" w:tplc="1CC2B85C">
      <w:numFmt w:val="decimal"/>
      <w:lvlText w:val=""/>
      <w:lvlJc w:val="left"/>
    </w:lvl>
    <w:lvl w:ilvl="2" w:tplc="40A43A9C">
      <w:numFmt w:val="decimal"/>
      <w:lvlText w:val=""/>
      <w:lvlJc w:val="left"/>
    </w:lvl>
    <w:lvl w:ilvl="3" w:tplc="CEC0562C">
      <w:numFmt w:val="decimal"/>
      <w:lvlText w:val=""/>
      <w:lvlJc w:val="left"/>
    </w:lvl>
    <w:lvl w:ilvl="4" w:tplc="380A5F8A">
      <w:numFmt w:val="decimal"/>
      <w:lvlText w:val=""/>
      <w:lvlJc w:val="left"/>
    </w:lvl>
    <w:lvl w:ilvl="5" w:tplc="B98A7850">
      <w:numFmt w:val="decimal"/>
      <w:lvlText w:val=""/>
      <w:lvlJc w:val="left"/>
    </w:lvl>
    <w:lvl w:ilvl="6" w:tplc="FA3684B6">
      <w:numFmt w:val="decimal"/>
      <w:lvlText w:val=""/>
      <w:lvlJc w:val="left"/>
    </w:lvl>
    <w:lvl w:ilvl="7" w:tplc="A1DC18B4">
      <w:numFmt w:val="decimal"/>
      <w:lvlText w:val=""/>
      <w:lvlJc w:val="left"/>
    </w:lvl>
    <w:lvl w:ilvl="8" w:tplc="F4A05630">
      <w:numFmt w:val="decimal"/>
      <w:lvlText w:val=""/>
      <w:lvlJc w:val="left"/>
    </w:lvl>
  </w:abstractNum>
  <w:abstractNum w:abstractNumId="6" w15:restartNumberingAfterBreak="0">
    <w:nsid w:val="0000440D"/>
    <w:multiLevelType w:val="hybridMultilevel"/>
    <w:tmpl w:val="3B8AA004"/>
    <w:lvl w:ilvl="0" w:tplc="416AF414">
      <w:start w:val="1"/>
      <w:numFmt w:val="bullet"/>
      <w:lvlText w:val=""/>
      <w:lvlJc w:val="left"/>
    </w:lvl>
    <w:lvl w:ilvl="1" w:tplc="4ACCED88">
      <w:numFmt w:val="decimal"/>
      <w:lvlText w:val=""/>
      <w:lvlJc w:val="left"/>
    </w:lvl>
    <w:lvl w:ilvl="2" w:tplc="19D0B746">
      <w:numFmt w:val="decimal"/>
      <w:lvlText w:val=""/>
      <w:lvlJc w:val="left"/>
    </w:lvl>
    <w:lvl w:ilvl="3" w:tplc="A8D2F9F0">
      <w:numFmt w:val="decimal"/>
      <w:lvlText w:val=""/>
      <w:lvlJc w:val="left"/>
    </w:lvl>
    <w:lvl w:ilvl="4" w:tplc="25C08F60">
      <w:numFmt w:val="decimal"/>
      <w:lvlText w:val=""/>
      <w:lvlJc w:val="left"/>
    </w:lvl>
    <w:lvl w:ilvl="5" w:tplc="D018CAC4">
      <w:numFmt w:val="decimal"/>
      <w:lvlText w:val=""/>
      <w:lvlJc w:val="left"/>
    </w:lvl>
    <w:lvl w:ilvl="6" w:tplc="5F5CA4A4">
      <w:numFmt w:val="decimal"/>
      <w:lvlText w:val=""/>
      <w:lvlJc w:val="left"/>
    </w:lvl>
    <w:lvl w:ilvl="7" w:tplc="B8DEAA32">
      <w:numFmt w:val="decimal"/>
      <w:lvlText w:val=""/>
      <w:lvlJc w:val="left"/>
    </w:lvl>
    <w:lvl w:ilvl="8" w:tplc="E5C0B61E">
      <w:numFmt w:val="decimal"/>
      <w:lvlText w:val=""/>
      <w:lvlJc w:val="left"/>
    </w:lvl>
  </w:abstractNum>
  <w:abstractNum w:abstractNumId="7" w15:restartNumberingAfterBreak="0">
    <w:nsid w:val="0000491C"/>
    <w:multiLevelType w:val="hybridMultilevel"/>
    <w:tmpl w:val="1BA284D6"/>
    <w:lvl w:ilvl="0" w:tplc="75BE7A08">
      <w:start w:val="1"/>
      <w:numFmt w:val="bullet"/>
      <w:lvlText w:val=""/>
      <w:lvlJc w:val="left"/>
    </w:lvl>
    <w:lvl w:ilvl="1" w:tplc="227EAAF6">
      <w:numFmt w:val="decimal"/>
      <w:lvlText w:val=""/>
      <w:lvlJc w:val="left"/>
    </w:lvl>
    <w:lvl w:ilvl="2" w:tplc="38CA05CC">
      <w:numFmt w:val="decimal"/>
      <w:lvlText w:val=""/>
      <w:lvlJc w:val="left"/>
    </w:lvl>
    <w:lvl w:ilvl="3" w:tplc="A4EA199C">
      <w:numFmt w:val="decimal"/>
      <w:lvlText w:val=""/>
      <w:lvlJc w:val="left"/>
    </w:lvl>
    <w:lvl w:ilvl="4" w:tplc="DEDAE496">
      <w:numFmt w:val="decimal"/>
      <w:lvlText w:val=""/>
      <w:lvlJc w:val="left"/>
    </w:lvl>
    <w:lvl w:ilvl="5" w:tplc="EAC2CD5C">
      <w:numFmt w:val="decimal"/>
      <w:lvlText w:val=""/>
      <w:lvlJc w:val="left"/>
    </w:lvl>
    <w:lvl w:ilvl="6" w:tplc="B838E6F2">
      <w:numFmt w:val="decimal"/>
      <w:lvlText w:val=""/>
      <w:lvlJc w:val="left"/>
    </w:lvl>
    <w:lvl w:ilvl="7" w:tplc="51128002">
      <w:numFmt w:val="decimal"/>
      <w:lvlText w:val=""/>
      <w:lvlJc w:val="left"/>
    </w:lvl>
    <w:lvl w:ilvl="8" w:tplc="32FEA696">
      <w:numFmt w:val="decimal"/>
      <w:lvlText w:val=""/>
      <w:lvlJc w:val="left"/>
    </w:lvl>
  </w:abstractNum>
  <w:abstractNum w:abstractNumId="8" w15:restartNumberingAfterBreak="0">
    <w:nsid w:val="00004D06"/>
    <w:multiLevelType w:val="hybridMultilevel"/>
    <w:tmpl w:val="33A22A80"/>
    <w:lvl w:ilvl="0" w:tplc="08090003">
      <w:start w:val="1"/>
      <w:numFmt w:val="bullet"/>
      <w:lvlText w:val="o"/>
      <w:lvlJc w:val="left"/>
      <w:rPr>
        <w:rFonts w:ascii="Courier New" w:hAnsi="Courier New" w:cs="Courier New" w:hint="default"/>
      </w:rPr>
    </w:lvl>
    <w:lvl w:ilvl="1" w:tplc="0A0E406A">
      <w:numFmt w:val="decimal"/>
      <w:lvlText w:val=""/>
      <w:lvlJc w:val="left"/>
    </w:lvl>
    <w:lvl w:ilvl="2" w:tplc="71E03C1C">
      <w:numFmt w:val="decimal"/>
      <w:lvlText w:val=""/>
      <w:lvlJc w:val="left"/>
    </w:lvl>
    <w:lvl w:ilvl="3" w:tplc="8D789CD2">
      <w:numFmt w:val="decimal"/>
      <w:lvlText w:val=""/>
      <w:lvlJc w:val="left"/>
    </w:lvl>
    <w:lvl w:ilvl="4" w:tplc="BDDC4B30">
      <w:numFmt w:val="decimal"/>
      <w:lvlText w:val=""/>
      <w:lvlJc w:val="left"/>
    </w:lvl>
    <w:lvl w:ilvl="5" w:tplc="E9D64508">
      <w:numFmt w:val="decimal"/>
      <w:lvlText w:val=""/>
      <w:lvlJc w:val="left"/>
    </w:lvl>
    <w:lvl w:ilvl="6" w:tplc="BF747922">
      <w:numFmt w:val="decimal"/>
      <w:lvlText w:val=""/>
      <w:lvlJc w:val="left"/>
    </w:lvl>
    <w:lvl w:ilvl="7" w:tplc="8924D1D6">
      <w:numFmt w:val="decimal"/>
      <w:lvlText w:val=""/>
      <w:lvlJc w:val="left"/>
    </w:lvl>
    <w:lvl w:ilvl="8" w:tplc="A260D268">
      <w:numFmt w:val="decimal"/>
      <w:lvlText w:val=""/>
      <w:lvlJc w:val="left"/>
    </w:lvl>
  </w:abstractNum>
  <w:abstractNum w:abstractNumId="9" w15:restartNumberingAfterBreak="0">
    <w:nsid w:val="00004DB7"/>
    <w:multiLevelType w:val="hybridMultilevel"/>
    <w:tmpl w:val="63807ED0"/>
    <w:lvl w:ilvl="0" w:tplc="6598D744">
      <w:start w:val="15"/>
      <w:numFmt w:val="lowerLetter"/>
      <w:lvlText w:val="%1"/>
      <w:lvlJc w:val="left"/>
    </w:lvl>
    <w:lvl w:ilvl="1" w:tplc="DFEACAEE">
      <w:numFmt w:val="decimal"/>
      <w:lvlText w:val=""/>
      <w:lvlJc w:val="left"/>
    </w:lvl>
    <w:lvl w:ilvl="2" w:tplc="BF44462A">
      <w:numFmt w:val="decimal"/>
      <w:lvlText w:val=""/>
      <w:lvlJc w:val="left"/>
    </w:lvl>
    <w:lvl w:ilvl="3" w:tplc="2736B900">
      <w:numFmt w:val="decimal"/>
      <w:lvlText w:val=""/>
      <w:lvlJc w:val="left"/>
    </w:lvl>
    <w:lvl w:ilvl="4" w:tplc="B9D47B18">
      <w:numFmt w:val="decimal"/>
      <w:lvlText w:val=""/>
      <w:lvlJc w:val="left"/>
    </w:lvl>
    <w:lvl w:ilvl="5" w:tplc="BCD4A2AA">
      <w:numFmt w:val="decimal"/>
      <w:lvlText w:val=""/>
      <w:lvlJc w:val="left"/>
    </w:lvl>
    <w:lvl w:ilvl="6" w:tplc="CEFE66C0">
      <w:numFmt w:val="decimal"/>
      <w:lvlText w:val=""/>
      <w:lvlJc w:val="left"/>
    </w:lvl>
    <w:lvl w:ilvl="7" w:tplc="4B9CFEAA">
      <w:numFmt w:val="decimal"/>
      <w:lvlText w:val=""/>
      <w:lvlJc w:val="left"/>
    </w:lvl>
    <w:lvl w:ilvl="8" w:tplc="8E8C0F58">
      <w:numFmt w:val="decimal"/>
      <w:lvlText w:val=""/>
      <w:lvlJc w:val="left"/>
    </w:lvl>
  </w:abstractNum>
  <w:abstractNum w:abstractNumId="10" w15:restartNumberingAfterBreak="0">
    <w:nsid w:val="000054DE"/>
    <w:multiLevelType w:val="hybridMultilevel"/>
    <w:tmpl w:val="E5BAB042"/>
    <w:lvl w:ilvl="0" w:tplc="67E0665E">
      <w:start w:val="15"/>
      <w:numFmt w:val="lowerLetter"/>
      <w:lvlText w:val="%1"/>
      <w:lvlJc w:val="left"/>
    </w:lvl>
    <w:lvl w:ilvl="1" w:tplc="8BCA25A4">
      <w:numFmt w:val="decimal"/>
      <w:lvlText w:val=""/>
      <w:lvlJc w:val="left"/>
    </w:lvl>
    <w:lvl w:ilvl="2" w:tplc="55F865B2">
      <w:numFmt w:val="decimal"/>
      <w:lvlText w:val=""/>
      <w:lvlJc w:val="left"/>
    </w:lvl>
    <w:lvl w:ilvl="3" w:tplc="D80CBBCA">
      <w:numFmt w:val="decimal"/>
      <w:lvlText w:val=""/>
      <w:lvlJc w:val="left"/>
    </w:lvl>
    <w:lvl w:ilvl="4" w:tplc="EC726A96">
      <w:numFmt w:val="decimal"/>
      <w:lvlText w:val=""/>
      <w:lvlJc w:val="left"/>
    </w:lvl>
    <w:lvl w:ilvl="5" w:tplc="7BA26564">
      <w:numFmt w:val="decimal"/>
      <w:lvlText w:val=""/>
      <w:lvlJc w:val="left"/>
    </w:lvl>
    <w:lvl w:ilvl="6" w:tplc="2F6A792A">
      <w:numFmt w:val="decimal"/>
      <w:lvlText w:val=""/>
      <w:lvlJc w:val="left"/>
    </w:lvl>
    <w:lvl w:ilvl="7" w:tplc="A372D09C">
      <w:numFmt w:val="decimal"/>
      <w:lvlText w:val=""/>
      <w:lvlJc w:val="left"/>
    </w:lvl>
    <w:lvl w:ilvl="8" w:tplc="A45CD5C4">
      <w:numFmt w:val="decimal"/>
      <w:lvlText w:val=""/>
      <w:lvlJc w:val="left"/>
    </w:lvl>
  </w:abstractNum>
  <w:abstractNum w:abstractNumId="11" w15:restartNumberingAfterBreak="0">
    <w:nsid w:val="00007E87"/>
    <w:multiLevelType w:val="hybridMultilevel"/>
    <w:tmpl w:val="2F10DF90"/>
    <w:lvl w:ilvl="0" w:tplc="2D94DD9A">
      <w:start w:val="1"/>
      <w:numFmt w:val="bullet"/>
      <w:lvlText w:val=""/>
      <w:lvlJc w:val="left"/>
    </w:lvl>
    <w:lvl w:ilvl="1" w:tplc="DDD85166">
      <w:numFmt w:val="decimal"/>
      <w:lvlText w:val=""/>
      <w:lvlJc w:val="left"/>
    </w:lvl>
    <w:lvl w:ilvl="2" w:tplc="0EF63AA0">
      <w:numFmt w:val="decimal"/>
      <w:lvlText w:val=""/>
      <w:lvlJc w:val="left"/>
    </w:lvl>
    <w:lvl w:ilvl="3" w:tplc="624685A0">
      <w:numFmt w:val="decimal"/>
      <w:lvlText w:val=""/>
      <w:lvlJc w:val="left"/>
    </w:lvl>
    <w:lvl w:ilvl="4" w:tplc="ACD01FB6">
      <w:numFmt w:val="decimal"/>
      <w:lvlText w:val=""/>
      <w:lvlJc w:val="left"/>
    </w:lvl>
    <w:lvl w:ilvl="5" w:tplc="FC863A14">
      <w:numFmt w:val="decimal"/>
      <w:lvlText w:val=""/>
      <w:lvlJc w:val="left"/>
    </w:lvl>
    <w:lvl w:ilvl="6" w:tplc="5A12F422">
      <w:numFmt w:val="decimal"/>
      <w:lvlText w:val=""/>
      <w:lvlJc w:val="left"/>
    </w:lvl>
    <w:lvl w:ilvl="7" w:tplc="444C7D4C">
      <w:numFmt w:val="decimal"/>
      <w:lvlText w:val=""/>
      <w:lvlJc w:val="left"/>
    </w:lvl>
    <w:lvl w:ilvl="8" w:tplc="63CE637A">
      <w:numFmt w:val="decimal"/>
      <w:lvlText w:val=""/>
      <w:lvlJc w:val="left"/>
    </w:lvl>
  </w:abstractNum>
  <w:abstractNum w:abstractNumId="12" w15:restartNumberingAfterBreak="0">
    <w:nsid w:val="0843232D"/>
    <w:multiLevelType w:val="multilevel"/>
    <w:tmpl w:val="71EA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395C7F"/>
    <w:multiLevelType w:val="multilevel"/>
    <w:tmpl w:val="56F0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0F5FC3"/>
    <w:multiLevelType w:val="multilevel"/>
    <w:tmpl w:val="10063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83F7C"/>
    <w:multiLevelType w:val="hybridMultilevel"/>
    <w:tmpl w:val="9202BF80"/>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16" w15:restartNumberingAfterBreak="0">
    <w:nsid w:val="1CA51FCD"/>
    <w:multiLevelType w:val="hybridMultilevel"/>
    <w:tmpl w:val="5B46FDD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7" w15:restartNumberingAfterBreak="0">
    <w:nsid w:val="207C5B18"/>
    <w:multiLevelType w:val="hybridMultilevel"/>
    <w:tmpl w:val="D366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F476C3"/>
    <w:multiLevelType w:val="hybridMultilevel"/>
    <w:tmpl w:val="B93A71C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9" w15:restartNumberingAfterBreak="0">
    <w:nsid w:val="24394E30"/>
    <w:multiLevelType w:val="hybridMultilevel"/>
    <w:tmpl w:val="BFC8E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991002"/>
    <w:multiLevelType w:val="hybridMultilevel"/>
    <w:tmpl w:val="8E6A112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2B08145F"/>
    <w:multiLevelType w:val="hybridMultilevel"/>
    <w:tmpl w:val="728AB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B5636D"/>
    <w:multiLevelType w:val="hybridMultilevel"/>
    <w:tmpl w:val="2CEA669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3" w15:restartNumberingAfterBreak="0">
    <w:nsid w:val="39FE0C14"/>
    <w:multiLevelType w:val="hybridMultilevel"/>
    <w:tmpl w:val="F5403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B196A44"/>
    <w:multiLevelType w:val="hybridMultilevel"/>
    <w:tmpl w:val="169497B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5" w15:restartNumberingAfterBreak="0">
    <w:nsid w:val="3F2119AD"/>
    <w:multiLevelType w:val="multilevel"/>
    <w:tmpl w:val="6CE4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047371"/>
    <w:multiLevelType w:val="hybridMultilevel"/>
    <w:tmpl w:val="F67C91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C6B56EC"/>
    <w:multiLevelType w:val="hybridMultilevel"/>
    <w:tmpl w:val="BFDC024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8" w15:restartNumberingAfterBreak="0">
    <w:nsid w:val="4F47138E"/>
    <w:multiLevelType w:val="hybridMultilevel"/>
    <w:tmpl w:val="B08A3CF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5E011E62"/>
    <w:multiLevelType w:val="hybridMultilevel"/>
    <w:tmpl w:val="940AD13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537EA"/>
    <w:multiLevelType w:val="multilevel"/>
    <w:tmpl w:val="A24E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E473F4"/>
    <w:multiLevelType w:val="hybridMultilevel"/>
    <w:tmpl w:val="986E17F8"/>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32" w15:restartNumberingAfterBreak="0">
    <w:nsid w:val="662B5EA0"/>
    <w:multiLevelType w:val="hybridMultilevel"/>
    <w:tmpl w:val="D36E9A9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3" w15:restartNumberingAfterBreak="0">
    <w:nsid w:val="697735FD"/>
    <w:multiLevelType w:val="hybridMultilevel"/>
    <w:tmpl w:val="EB6C173E"/>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34" w15:restartNumberingAfterBreak="0">
    <w:nsid w:val="6FBF3D45"/>
    <w:multiLevelType w:val="hybridMultilevel"/>
    <w:tmpl w:val="8C10A4C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71807B9A"/>
    <w:multiLevelType w:val="multilevel"/>
    <w:tmpl w:val="2BF2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B65C14"/>
    <w:multiLevelType w:val="hybridMultilevel"/>
    <w:tmpl w:val="6D68B62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7" w15:restartNumberingAfterBreak="0">
    <w:nsid w:val="73D04937"/>
    <w:multiLevelType w:val="hybridMultilevel"/>
    <w:tmpl w:val="02FA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A631D7"/>
    <w:multiLevelType w:val="hybridMultilevel"/>
    <w:tmpl w:val="66CACBDC"/>
    <w:lvl w:ilvl="0" w:tplc="08090001">
      <w:start w:val="1"/>
      <w:numFmt w:val="bullet"/>
      <w:lvlText w:val=""/>
      <w:lvlJc w:val="left"/>
      <w:pPr>
        <w:ind w:left="76" w:hanging="360"/>
      </w:pPr>
      <w:rPr>
        <w:rFonts w:ascii="Symbol" w:hAnsi="Symbol" w:hint="default"/>
      </w:rPr>
    </w:lvl>
    <w:lvl w:ilvl="1" w:tplc="08090003">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39" w15:restartNumberingAfterBreak="0">
    <w:nsid w:val="7A4E5771"/>
    <w:multiLevelType w:val="hybridMultilevel"/>
    <w:tmpl w:val="A3160F1C"/>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abstractNumId w:val="11"/>
  </w:num>
  <w:num w:numId="2">
    <w:abstractNumId w:val="5"/>
  </w:num>
  <w:num w:numId="3">
    <w:abstractNumId w:val="2"/>
  </w:num>
  <w:num w:numId="4">
    <w:abstractNumId w:val="0"/>
  </w:num>
  <w:num w:numId="5">
    <w:abstractNumId w:val="1"/>
  </w:num>
  <w:num w:numId="6">
    <w:abstractNumId w:val="4"/>
  </w:num>
  <w:num w:numId="7">
    <w:abstractNumId w:val="6"/>
  </w:num>
  <w:num w:numId="8">
    <w:abstractNumId w:val="7"/>
  </w:num>
  <w:num w:numId="9">
    <w:abstractNumId w:val="8"/>
  </w:num>
  <w:num w:numId="10">
    <w:abstractNumId w:val="9"/>
  </w:num>
  <w:num w:numId="11">
    <w:abstractNumId w:val="3"/>
  </w:num>
  <w:num w:numId="12">
    <w:abstractNumId w:val="10"/>
  </w:num>
  <w:num w:numId="13">
    <w:abstractNumId w:val="26"/>
  </w:num>
  <w:num w:numId="14">
    <w:abstractNumId w:val="20"/>
  </w:num>
  <w:num w:numId="15">
    <w:abstractNumId w:val="28"/>
  </w:num>
  <w:num w:numId="16">
    <w:abstractNumId w:val="29"/>
  </w:num>
  <w:num w:numId="17">
    <w:abstractNumId w:val="19"/>
  </w:num>
  <w:num w:numId="18">
    <w:abstractNumId w:val="23"/>
  </w:num>
  <w:num w:numId="19">
    <w:abstractNumId w:val="17"/>
  </w:num>
  <w:num w:numId="20">
    <w:abstractNumId w:val="37"/>
  </w:num>
  <w:num w:numId="21">
    <w:abstractNumId w:val="31"/>
  </w:num>
  <w:num w:numId="22">
    <w:abstractNumId w:val="38"/>
  </w:num>
  <w:num w:numId="23">
    <w:abstractNumId w:val="18"/>
  </w:num>
  <w:num w:numId="24">
    <w:abstractNumId w:val="34"/>
  </w:num>
  <w:num w:numId="25">
    <w:abstractNumId w:val="27"/>
  </w:num>
  <w:num w:numId="26">
    <w:abstractNumId w:val="15"/>
  </w:num>
  <w:num w:numId="27">
    <w:abstractNumId w:val="39"/>
  </w:num>
  <w:num w:numId="28">
    <w:abstractNumId w:val="33"/>
  </w:num>
  <w:num w:numId="29">
    <w:abstractNumId w:val="21"/>
  </w:num>
  <w:num w:numId="30">
    <w:abstractNumId w:val="16"/>
  </w:num>
  <w:num w:numId="31">
    <w:abstractNumId w:val="32"/>
  </w:num>
  <w:num w:numId="32">
    <w:abstractNumId w:val="36"/>
  </w:num>
  <w:num w:numId="33">
    <w:abstractNumId w:val="22"/>
  </w:num>
  <w:num w:numId="34">
    <w:abstractNumId w:val="13"/>
  </w:num>
  <w:num w:numId="35">
    <w:abstractNumId w:val="12"/>
  </w:num>
  <w:num w:numId="36">
    <w:abstractNumId w:val="14"/>
  </w:num>
  <w:num w:numId="37">
    <w:abstractNumId w:val="25"/>
  </w:num>
  <w:num w:numId="38">
    <w:abstractNumId w:val="35"/>
  </w:num>
  <w:num w:numId="39">
    <w:abstractNumId w:val="30"/>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C57"/>
    <w:rsid w:val="00060C41"/>
    <w:rsid w:val="00171D49"/>
    <w:rsid w:val="00196ABE"/>
    <w:rsid w:val="001C5383"/>
    <w:rsid w:val="002140A4"/>
    <w:rsid w:val="00265515"/>
    <w:rsid w:val="002754E8"/>
    <w:rsid w:val="002820AB"/>
    <w:rsid w:val="002A3F6E"/>
    <w:rsid w:val="00301410"/>
    <w:rsid w:val="0031115A"/>
    <w:rsid w:val="00331FA7"/>
    <w:rsid w:val="00370654"/>
    <w:rsid w:val="00372D98"/>
    <w:rsid w:val="00374569"/>
    <w:rsid w:val="0037618E"/>
    <w:rsid w:val="004B36DF"/>
    <w:rsid w:val="005321A9"/>
    <w:rsid w:val="005A7DE4"/>
    <w:rsid w:val="005D615C"/>
    <w:rsid w:val="00636767"/>
    <w:rsid w:val="006565F6"/>
    <w:rsid w:val="006E3C57"/>
    <w:rsid w:val="007A617D"/>
    <w:rsid w:val="007C2A9A"/>
    <w:rsid w:val="00844618"/>
    <w:rsid w:val="00895D6A"/>
    <w:rsid w:val="008C5FC7"/>
    <w:rsid w:val="0091200E"/>
    <w:rsid w:val="0094622B"/>
    <w:rsid w:val="00AB51E9"/>
    <w:rsid w:val="00B95FC3"/>
    <w:rsid w:val="00BE3B13"/>
    <w:rsid w:val="00D60ACF"/>
    <w:rsid w:val="00E27977"/>
    <w:rsid w:val="00E41654"/>
    <w:rsid w:val="00EA187C"/>
    <w:rsid w:val="00F44B5A"/>
    <w:rsid w:val="00F65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75A4B"/>
  <w15:docId w15:val="{8DC44D47-C9E7-2845-A5F4-F8089444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49"/>
    <w:rPr>
      <w:rFonts w:eastAsia="Times New Roman"/>
      <w:sz w:val="24"/>
      <w:szCs w:val="24"/>
    </w:rPr>
  </w:style>
  <w:style w:type="paragraph" w:styleId="Heading1">
    <w:name w:val="heading 1"/>
    <w:basedOn w:val="Normal"/>
    <w:next w:val="Normal"/>
    <w:link w:val="Heading1Char"/>
    <w:uiPriority w:val="8"/>
    <w:qFormat/>
    <w:rsid w:val="00331FA7"/>
    <w:pPr>
      <w:spacing w:before="120" w:after="120"/>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D49"/>
    <w:pPr>
      <w:spacing w:before="100" w:beforeAutospacing="1" w:after="100" w:afterAutospacing="1"/>
    </w:pPr>
  </w:style>
  <w:style w:type="paragraph" w:styleId="ListParagraph">
    <w:name w:val="List Paragraph"/>
    <w:basedOn w:val="Normal"/>
    <w:uiPriority w:val="34"/>
    <w:qFormat/>
    <w:rsid w:val="00171D49"/>
    <w:pPr>
      <w:ind w:left="720"/>
      <w:contextualSpacing/>
    </w:pPr>
  </w:style>
  <w:style w:type="paragraph" w:styleId="Header">
    <w:name w:val="header"/>
    <w:basedOn w:val="Normal"/>
    <w:link w:val="HeaderChar"/>
    <w:uiPriority w:val="99"/>
    <w:unhideWhenUsed/>
    <w:rsid w:val="002820AB"/>
    <w:pPr>
      <w:tabs>
        <w:tab w:val="center" w:pos="4513"/>
        <w:tab w:val="right" w:pos="9026"/>
      </w:tabs>
    </w:pPr>
  </w:style>
  <w:style w:type="character" w:customStyle="1" w:styleId="HeaderChar">
    <w:name w:val="Header Char"/>
    <w:basedOn w:val="DefaultParagraphFont"/>
    <w:link w:val="Header"/>
    <w:uiPriority w:val="99"/>
    <w:rsid w:val="002820AB"/>
    <w:rPr>
      <w:rFonts w:eastAsia="Times New Roman"/>
      <w:sz w:val="24"/>
      <w:szCs w:val="24"/>
    </w:rPr>
  </w:style>
  <w:style w:type="paragraph" w:styleId="Footer">
    <w:name w:val="footer"/>
    <w:basedOn w:val="Normal"/>
    <w:link w:val="FooterChar"/>
    <w:uiPriority w:val="99"/>
    <w:unhideWhenUsed/>
    <w:rsid w:val="002820AB"/>
    <w:pPr>
      <w:tabs>
        <w:tab w:val="center" w:pos="4513"/>
        <w:tab w:val="right" w:pos="9026"/>
      </w:tabs>
    </w:pPr>
  </w:style>
  <w:style w:type="character" w:customStyle="1" w:styleId="FooterChar">
    <w:name w:val="Footer Char"/>
    <w:basedOn w:val="DefaultParagraphFont"/>
    <w:link w:val="Footer"/>
    <w:uiPriority w:val="99"/>
    <w:rsid w:val="002820AB"/>
    <w:rPr>
      <w:rFonts w:eastAsia="Times New Roman"/>
      <w:sz w:val="24"/>
      <w:szCs w:val="24"/>
    </w:rPr>
  </w:style>
  <w:style w:type="character" w:customStyle="1" w:styleId="Heading1Char">
    <w:name w:val="Heading 1 Char"/>
    <w:basedOn w:val="DefaultParagraphFont"/>
    <w:link w:val="Heading1"/>
    <w:uiPriority w:val="8"/>
    <w:rsid w:val="00331FA7"/>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414064">
      <w:bodyDiv w:val="1"/>
      <w:marLeft w:val="0"/>
      <w:marRight w:val="0"/>
      <w:marTop w:val="0"/>
      <w:marBottom w:val="0"/>
      <w:divBdr>
        <w:top w:val="none" w:sz="0" w:space="0" w:color="auto"/>
        <w:left w:val="none" w:sz="0" w:space="0" w:color="auto"/>
        <w:bottom w:val="none" w:sz="0" w:space="0" w:color="auto"/>
        <w:right w:val="none" w:sz="0" w:space="0" w:color="auto"/>
      </w:divBdr>
      <w:divsChild>
        <w:div w:id="1154298882">
          <w:marLeft w:val="0"/>
          <w:marRight w:val="0"/>
          <w:marTop w:val="0"/>
          <w:marBottom w:val="0"/>
          <w:divBdr>
            <w:top w:val="none" w:sz="0" w:space="0" w:color="auto"/>
            <w:left w:val="none" w:sz="0" w:space="0" w:color="auto"/>
            <w:bottom w:val="none" w:sz="0" w:space="0" w:color="auto"/>
            <w:right w:val="none" w:sz="0" w:space="0" w:color="auto"/>
          </w:divBdr>
          <w:divsChild>
            <w:div w:id="719860736">
              <w:marLeft w:val="0"/>
              <w:marRight w:val="0"/>
              <w:marTop w:val="0"/>
              <w:marBottom w:val="0"/>
              <w:divBdr>
                <w:top w:val="none" w:sz="0" w:space="0" w:color="auto"/>
                <w:left w:val="none" w:sz="0" w:space="0" w:color="auto"/>
                <w:bottom w:val="none" w:sz="0" w:space="0" w:color="auto"/>
                <w:right w:val="none" w:sz="0" w:space="0" w:color="auto"/>
              </w:divBdr>
              <w:divsChild>
                <w:div w:id="351809430">
                  <w:marLeft w:val="0"/>
                  <w:marRight w:val="0"/>
                  <w:marTop w:val="0"/>
                  <w:marBottom w:val="0"/>
                  <w:divBdr>
                    <w:top w:val="none" w:sz="0" w:space="0" w:color="auto"/>
                    <w:left w:val="none" w:sz="0" w:space="0" w:color="auto"/>
                    <w:bottom w:val="none" w:sz="0" w:space="0" w:color="auto"/>
                    <w:right w:val="none" w:sz="0" w:space="0" w:color="auto"/>
                  </w:divBdr>
                  <w:divsChild>
                    <w:div w:id="4674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305988">
              <w:marLeft w:val="0"/>
              <w:marRight w:val="0"/>
              <w:marTop w:val="0"/>
              <w:marBottom w:val="0"/>
              <w:divBdr>
                <w:top w:val="none" w:sz="0" w:space="0" w:color="auto"/>
                <w:left w:val="none" w:sz="0" w:space="0" w:color="auto"/>
                <w:bottom w:val="none" w:sz="0" w:space="0" w:color="auto"/>
                <w:right w:val="none" w:sz="0" w:space="0" w:color="auto"/>
              </w:divBdr>
              <w:divsChild>
                <w:div w:id="2064908893">
                  <w:marLeft w:val="0"/>
                  <w:marRight w:val="0"/>
                  <w:marTop w:val="0"/>
                  <w:marBottom w:val="0"/>
                  <w:divBdr>
                    <w:top w:val="none" w:sz="0" w:space="0" w:color="auto"/>
                    <w:left w:val="none" w:sz="0" w:space="0" w:color="auto"/>
                    <w:bottom w:val="none" w:sz="0" w:space="0" w:color="auto"/>
                    <w:right w:val="none" w:sz="0" w:space="0" w:color="auto"/>
                  </w:divBdr>
                  <w:divsChild>
                    <w:div w:id="191970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1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2523</Words>
  <Characters>14384</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Laura Lawless</cp:lastModifiedBy>
  <cp:revision>2</cp:revision>
  <cp:lastPrinted>2022-03-16T09:03:00Z</cp:lastPrinted>
  <dcterms:created xsi:type="dcterms:W3CDTF">2026-09-22T14:37:00Z</dcterms:created>
  <dcterms:modified xsi:type="dcterms:W3CDTF">2026-09-22T14:37:00Z</dcterms:modified>
</cp:coreProperties>
</file>